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AF" w:rsidRDefault="00332CF3">
      <w:pPr>
        <w:jc w:val="center"/>
      </w:pPr>
      <w:r>
        <w:rPr>
          <w:b/>
          <w:sz w:val="32"/>
          <w:szCs w:val="32"/>
        </w:rPr>
        <w:t>1. Пояснительная записка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jc w:val="both"/>
      </w:pPr>
      <w:r>
        <w:tab/>
        <w:t>Рабочая программа по Обществознанию для 6 класса составлена на основе:</w:t>
      </w:r>
    </w:p>
    <w:p w:rsidR="00532EAF" w:rsidRDefault="00532EAF">
      <w:pPr>
        <w:jc w:val="both"/>
      </w:pPr>
    </w:p>
    <w:p w:rsidR="00532EAF" w:rsidRDefault="00332CF3">
      <w:pPr>
        <w:numPr>
          <w:ilvl w:val="0"/>
          <w:numId w:val="9"/>
        </w:numPr>
        <w:jc w:val="both"/>
      </w:pPr>
      <w:r>
        <w:t>Федеральный закон «Об образовании в Российской Федерации» от 29.12.2012 N 273-ФЗ;</w:t>
      </w:r>
    </w:p>
    <w:p w:rsidR="00532EAF" w:rsidRDefault="00332CF3">
      <w:pPr>
        <w:numPr>
          <w:ilvl w:val="0"/>
          <w:numId w:val="9"/>
        </w:numPr>
        <w:jc w:val="both"/>
      </w:pPr>
      <w:r>
        <w:t>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 №1897»;</w:t>
      </w:r>
    </w:p>
    <w:p w:rsidR="00532EAF" w:rsidRDefault="00332CF3">
      <w:pPr>
        <w:numPr>
          <w:ilvl w:val="0"/>
          <w:numId w:val="9"/>
        </w:numPr>
        <w:jc w:val="both"/>
      </w:pPr>
      <w:r>
        <w:t>Обществознание. Рабочие программы. Предметная линия учебников под редакцией Л.Н. Боголюбова. 5-9 классы: пособие для учителей общеобразоват. организаций. / [Л.Н. Боголюбов, Н.И. Городецкая, Л.Ф. Иванова и др.]. – 3-е изд. – М.: Просвещение, 2014. – 63 с.</w:t>
      </w:r>
    </w:p>
    <w:p w:rsidR="00532EAF" w:rsidRDefault="00332CF3">
      <w:pPr>
        <w:numPr>
          <w:ilvl w:val="0"/>
          <w:numId w:val="9"/>
        </w:numPr>
        <w:jc w:val="both"/>
      </w:pPr>
      <w:r>
        <w:t>УМК: Обществознание. 6 класс: учеб. для общеобразоват. организаций с прил. на электрон. носителе / [Н.Ф. Виноградова, Н.И. Городецкая, Л.Ф. Иванова и др.]; под ред. Л.Н. Боголюбова, Л.Ф. Ивановой. – 3-е изд. – М.: Просвещение, 2014. – 111 с.</w:t>
      </w:r>
    </w:p>
    <w:p w:rsidR="00532EAF" w:rsidRDefault="00332CF3">
      <w:pPr>
        <w:jc w:val="both"/>
      </w:pPr>
      <w:r>
        <w:tab/>
        <w:t>Программа ориентирована на УМК для предметной линии учебников Л.Н. Боголюбова «Обществознание».</w:t>
      </w:r>
    </w:p>
    <w:p w:rsidR="00532EAF" w:rsidRDefault="00332CF3">
      <w:pPr>
        <w:jc w:val="both"/>
      </w:pPr>
      <w:r>
        <w:tab/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532EAF" w:rsidRDefault="00532EAF">
      <w:pPr>
        <w:jc w:val="both"/>
      </w:pPr>
    </w:p>
    <w:p w:rsidR="00532EAF" w:rsidRDefault="00332CF3">
      <w:pPr>
        <w:jc w:val="both"/>
        <w:rPr>
          <w:b/>
          <w:bCs/>
        </w:rPr>
      </w:pPr>
      <w:r>
        <w:rPr>
          <w:b/>
          <w:bCs/>
        </w:rPr>
        <w:tab/>
        <w:t>Изучение обществознания в основной школе направлено на достижение следующих целей:</w:t>
      </w:r>
    </w:p>
    <w:p w:rsidR="00532EAF" w:rsidRDefault="00332CF3">
      <w:pPr>
        <w:numPr>
          <w:ilvl w:val="0"/>
          <w:numId w:val="10"/>
        </w:numPr>
        <w:jc w:val="both"/>
      </w:pPr>
      <w:r>
        <w:t>развитие личности в ответственный период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нравственной и правовой культуры, экономического образа мышления, способности к самоопределению и самореализации;</w:t>
      </w:r>
    </w:p>
    <w:p w:rsidR="00532EAF" w:rsidRDefault="00332CF3">
      <w:pPr>
        <w:numPr>
          <w:ilvl w:val="0"/>
          <w:numId w:val="10"/>
        </w:numPr>
        <w:jc w:val="both"/>
      </w:pPr>
      <w:r>
        <w:t>воспитание общероссийской идентичности, гражданской ответственности, уважения к социальным нормам, приверженности к гуманистическим и демократическим ценностям, закрепленных в Конституции РФ;</w:t>
      </w:r>
    </w:p>
    <w:p w:rsidR="00532EAF" w:rsidRDefault="00332CF3">
      <w:pPr>
        <w:numPr>
          <w:ilvl w:val="0"/>
          <w:numId w:val="10"/>
        </w:numPr>
        <w:jc w:val="both"/>
      </w:pPr>
      <w:r>
        <w:t>освоение на уровне функциональной грамотности системы знаний, необходимых для социальной адаптации, основных социальных ролях, позитивно оцениваемых обществом качествах личности, позволяющих успешно взаимодействовать в социальной среде, в сферах человеческой деятельности, способах регулирования общественных отношений, механизмах реализации и защиты прав человека и гражданина;</w:t>
      </w:r>
    </w:p>
    <w:p w:rsidR="00532EAF" w:rsidRDefault="00332CF3">
      <w:pPr>
        <w:numPr>
          <w:ilvl w:val="0"/>
          <w:numId w:val="10"/>
        </w:numPr>
        <w:jc w:val="both"/>
      </w:pPr>
      <w: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32EAF" w:rsidRDefault="00332CF3">
      <w:pPr>
        <w:numPr>
          <w:ilvl w:val="0"/>
          <w:numId w:val="10"/>
        </w:numPr>
        <w:jc w:val="both"/>
      </w:pPr>
      <w:r>
        <w:lastRenderedPageBreak/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32EAF" w:rsidRDefault="00532EAF">
      <w:pPr>
        <w:jc w:val="both"/>
      </w:pPr>
    </w:p>
    <w:p w:rsidR="00532EAF" w:rsidRDefault="00332CF3">
      <w:pPr>
        <w:jc w:val="both"/>
      </w:pPr>
      <w:r>
        <w:tab/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</w:t>
      </w:r>
      <w:r>
        <w:rPr>
          <w:b/>
          <w:bCs/>
        </w:rPr>
        <w:t>курс призван решить следующие задачи</w:t>
      </w:r>
      <w:r>
        <w:t>:</w:t>
      </w:r>
    </w:p>
    <w:p w:rsidR="00532EAF" w:rsidRDefault="00332CF3">
      <w:pPr>
        <w:ind w:firstLine="567"/>
        <w:jc w:val="both"/>
      </w:pPr>
      <w: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532EAF" w:rsidRDefault="00332CF3">
      <w:pPr>
        <w:ind w:firstLine="567"/>
        <w:jc w:val="both"/>
      </w:pPr>
      <w: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532EAF" w:rsidRDefault="00332CF3">
      <w:pPr>
        <w:ind w:firstLine="567"/>
        <w:jc w:val="both"/>
      </w:pPr>
      <w: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532EAF" w:rsidRDefault="00332CF3">
      <w:pPr>
        <w:ind w:firstLine="567"/>
        <w:jc w:val="both"/>
      </w:pPr>
      <w: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532EAF" w:rsidRDefault="00332CF3">
      <w:pPr>
        <w:ind w:firstLine="567"/>
        <w:jc w:val="both"/>
      </w:pPr>
      <w: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532EAF" w:rsidRDefault="00332CF3">
      <w:pPr>
        <w:ind w:firstLine="567"/>
        <w:jc w:val="both"/>
      </w:pPr>
      <w: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532EAF" w:rsidRDefault="00332CF3">
      <w:pPr>
        <w:ind w:firstLine="567"/>
        <w:jc w:val="both"/>
      </w:pPr>
      <w:r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:rsidR="00532EAF" w:rsidRDefault="00332CF3">
      <w:pPr>
        <w:ind w:firstLine="567"/>
        <w:jc w:val="both"/>
      </w:pPr>
      <w:r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532EAF" w:rsidRDefault="00332CF3" w:rsidP="00B751B2">
      <w:pPr>
        <w:jc w:val="both"/>
      </w:pPr>
      <w:r>
        <w:tab/>
        <w:t xml:space="preserve">В 6 классе содержание курса носит характер более детального раскрытия тем 5 класса. Уделяется внимание человеку как субъекту и объекту в социальном измерении, его потребностям, межличностным отношениям, решению конфликтов, нравственной основе жизни. </w:t>
      </w:r>
      <w:r w:rsidR="00B751B2">
        <w:t xml:space="preserve">Учебный план отводит на обществознание в 6 классе 1 час в неделю, всего 34 часа. Этнокультурная составляющая (ЭКС) реализуется на уроках в количестве 4 часов. </w:t>
      </w:r>
    </w:p>
    <w:p w:rsidR="00532EAF" w:rsidRDefault="00332CF3">
      <w:pPr>
        <w:jc w:val="center"/>
      </w:pPr>
      <w:r>
        <w:rPr>
          <w:b/>
          <w:sz w:val="32"/>
          <w:szCs w:val="32"/>
        </w:rPr>
        <w:t xml:space="preserve">2. Характеристика курса обществознание 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jc w:val="both"/>
      </w:pPr>
      <w:r>
        <w:tab/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</w:t>
      </w:r>
      <w:r>
        <w:lastRenderedPageBreak/>
        <w:t>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532EAF" w:rsidRDefault="00332CF3">
      <w:pPr>
        <w:jc w:val="both"/>
      </w:pPr>
      <w:r>
        <w:tab/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532EAF" w:rsidRDefault="00332CF3">
      <w:pPr>
        <w:jc w:val="both"/>
      </w:pPr>
      <w:r>
        <w:tab/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социальным опытом, с собственными наблюдениями детей и с их уже сложившимися представлениями (а возможно, и со стереотипами, и с предубеждениями) о социальной жизни и поведении людей в обществе.</w:t>
      </w:r>
    </w:p>
    <w:p w:rsidR="00532EAF" w:rsidRDefault="00532EAF">
      <w:pPr>
        <w:jc w:val="both"/>
      </w:pPr>
    </w:p>
    <w:p w:rsidR="00532EAF" w:rsidRDefault="00332C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Место учебного предмета в учебном плане</w:t>
      </w:r>
    </w:p>
    <w:p w:rsidR="00532EAF" w:rsidRDefault="00532EAF">
      <w:pPr>
        <w:jc w:val="center"/>
        <w:rPr>
          <w:b/>
          <w:bCs/>
          <w:sz w:val="32"/>
          <w:szCs w:val="32"/>
        </w:rPr>
      </w:pPr>
    </w:p>
    <w:p w:rsidR="00532EAF" w:rsidRDefault="00332CF3">
      <w:pPr>
        <w:ind w:firstLine="567"/>
        <w:jc w:val="both"/>
      </w:pPr>
      <w:r>
        <w:t xml:space="preserve">«Обществознание»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час, общая годовая нагрузка составляет 34 часа.  При этом на долю инвариантной части предмета отводится 75% учебного времени. Учебный план отводит на обществознание в 6 классе 1 час в неделю, всего 34 часа. </w:t>
      </w:r>
    </w:p>
    <w:p w:rsidR="00532EAF" w:rsidRDefault="00332CF3">
      <w:pPr>
        <w:jc w:val="center"/>
      </w:pPr>
      <w:r>
        <w:rPr>
          <w:b/>
          <w:sz w:val="32"/>
          <w:szCs w:val="32"/>
        </w:rPr>
        <w:t>4. Описание ценностных ориентиров содержания учебного предмета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ind w:firstLine="567"/>
        <w:jc w:val="both"/>
      </w:pPr>
      <w:r>
        <w:t>Факторы общественного характера оказывают определяющее воздействие на жизнь современного человека. Поэтому социализация личности, то есть ее интеграция в общество, протекающая наиболее активно в детские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 ролях человека в современных общественных условиях.</w:t>
      </w:r>
    </w:p>
    <w:p w:rsidR="00532EAF" w:rsidRDefault="00332CF3">
      <w:pPr>
        <w:ind w:firstLine="567"/>
        <w:jc w:val="both"/>
      </w:pPr>
      <w:r>
        <w:t>Существен вклад школьного обществознания в гражданское становление личности, в развитие ее социально значимых черт. Оно приобщает учащихся к таким важным компонентам гражданской культуры, как научные представления об отношения между гражданами, а также между гражданином и государством оправдавшие себя в гражданских отношениях способы деятельности, практические умения, модели гражданского поведения одобряемые обществом; гражданские ценностные ориентиры, и прежде всего ценности, представленные в Конституции Российской Федерации; опыт самостоятельного решения много 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532EAF" w:rsidRDefault="00332CF3">
      <w:pPr>
        <w:ind w:firstLine="567"/>
        <w:jc w:val="both"/>
      </w:pPr>
      <w:r>
        <w:t xml:space="preserve"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внутренние и внешние условия их реализации являются </w:t>
      </w:r>
      <w:r>
        <w:lastRenderedPageBreak/>
        <w:t>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532EAF" w:rsidRDefault="00332CF3">
      <w:pPr>
        <w:ind w:firstLine="567"/>
        <w:jc w:val="both"/>
      </w:pPr>
      <w:r>
        <w:t>Изучение обществознания играет существенную роль в формировании социальной компетентности молодежи,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из нее необходимую информацию, использовать базовые операции для ее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</w:p>
    <w:p w:rsidR="00532EAF" w:rsidRDefault="00532EAF">
      <w:pPr>
        <w:ind w:firstLine="567"/>
        <w:jc w:val="both"/>
      </w:pPr>
    </w:p>
    <w:p w:rsidR="00532EAF" w:rsidRDefault="00332CF3">
      <w:pPr>
        <w:ind w:firstLine="567"/>
        <w:jc w:val="center"/>
      </w:pPr>
      <w:r>
        <w:rPr>
          <w:b/>
          <w:bCs/>
          <w:sz w:val="32"/>
          <w:szCs w:val="32"/>
        </w:rPr>
        <w:t>5. Личностные, метапредметные и предметные результаты обучения и освоения содержания курса по обществознанию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jc w:val="center"/>
      </w:pPr>
      <w:r>
        <w:rPr>
          <w:b/>
        </w:rPr>
        <w:t xml:space="preserve">Личностные результаты изучения курса «Обществознание»: </w:t>
      </w:r>
    </w:p>
    <w:p w:rsidR="00532EAF" w:rsidRDefault="00332CF3">
      <w:pPr>
        <w:jc w:val="both"/>
      </w:pPr>
      <w:r>
        <w:t>1) воспитание российской гражданской идентичности: патриотизма, уважения к Отечеству;</w:t>
      </w:r>
    </w:p>
    <w:p w:rsidR="00532EAF" w:rsidRDefault="00332CF3">
      <w:pPr>
        <w:jc w:val="both"/>
      </w:pPr>
      <w: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уважительного отношения к труду, развития опыта участия в социально значимом труде;</w:t>
      </w:r>
    </w:p>
    <w:p w:rsidR="00532EAF" w:rsidRDefault="00332CF3">
      <w:pPr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2EAF" w:rsidRDefault="00332CF3">
      <w:pPr>
        <w:jc w:val="both"/>
      </w:pPr>
      <w:r>
        <w:t>4) формирование осознанного, уважительного и доброжелательного отношения к другому человеку;</w:t>
      </w:r>
    </w:p>
    <w:p w:rsidR="00532EAF" w:rsidRDefault="00332CF3">
      <w:pPr>
        <w:jc w:val="both"/>
      </w:pPr>
      <w:r>
        <w:t>5) освоение социальных норм, правил поведения, ролей и форм социальной жизни в группах и сообществах;</w:t>
      </w:r>
    </w:p>
    <w:p w:rsidR="00532EAF" w:rsidRDefault="00332CF3">
      <w:pPr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32EAF" w:rsidRDefault="00332CF3">
      <w:pPr>
        <w:jc w:val="both"/>
      </w:pPr>
      <w:r>
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32EAF" w:rsidRDefault="00332CF3">
      <w:pPr>
        <w:jc w:val="both"/>
      </w:pPr>
      <w:r>
        <w:t>8)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32EAF" w:rsidRDefault="00332CF3">
      <w:pPr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32EAF" w:rsidRDefault="00332CF3">
      <w:pPr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</w:rPr>
      </w:pPr>
    </w:p>
    <w:p w:rsidR="00FA74B1" w:rsidRDefault="00FA74B1">
      <w:pPr>
        <w:jc w:val="center"/>
        <w:rPr>
          <w:b/>
        </w:rPr>
      </w:pPr>
    </w:p>
    <w:p w:rsidR="00FA74B1" w:rsidRDefault="00FA74B1">
      <w:pPr>
        <w:jc w:val="center"/>
        <w:rPr>
          <w:b/>
        </w:rPr>
      </w:pPr>
    </w:p>
    <w:p w:rsidR="00FA74B1" w:rsidRDefault="00FA74B1">
      <w:pPr>
        <w:jc w:val="center"/>
        <w:rPr>
          <w:b/>
        </w:rPr>
      </w:pPr>
    </w:p>
    <w:p w:rsidR="00FA74B1" w:rsidRDefault="00FA74B1">
      <w:pPr>
        <w:jc w:val="center"/>
        <w:rPr>
          <w:b/>
        </w:rPr>
      </w:pPr>
    </w:p>
    <w:p w:rsidR="00532EAF" w:rsidRDefault="00332CF3">
      <w:pPr>
        <w:jc w:val="center"/>
      </w:pPr>
      <w:r>
        <w:rPr>
          <w:b/>
        </w:rPr>
        <w:lastRenderedPageBreak/>
        <w:t>Метапредметные результаты изучения курса «Обществознание»: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ind w:firstLine="567"/>
        <w:jc w:val="center"/>
        <w:rPr>
          <w:b/>
          <w:bCs/>
        </w:rPr>
      </w:pPr>
    </w:p>
    <w:tbl>
      <w:tblPr>
        <w:tblW w:w="14570" w:type="dxa"/>
        <w:tblCellMar>
          <w:left w:w="0" w:type="dxa"/>
          <w:right w:w="0" w:type="dxa"/>
        </w:tblCellMar>
        <w:tblLook w:val="0000"/>
      </w:tblPr>
      <w:tblGrid>
        <w:gridCol w:w="3405"/>
        <w:gridCol w:w="11165"/>
      </w:tblGrid>
      <w:tr w:rsidR="00532EAF">
        <w:tc>
          <w:tcPr>
            <w:tcW w:w="3405" w:type="dxa"/>
            <w:shd w:val="clear" w:color="auto" w:fill="auto"/>
          </w:tcPr>
          <w:p w:rsidR="00532EAF" w:rsidRDefault="00332CF3">
            <w:pPr>
              <w:pStyle w:val="af0"/>
              <w:jc w:val="center"/>
            </w:pPr>
            <w:r>
              <w:rPr>
                <w:b/>
                <w:bCs/>
              </w:rPr>
              <w:t>УУД</w:t>
            </w: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ind w:firstLine="567"/>
              <w:jc w:val="center"/>
            </w:pPr>
            <w:r>
              <w:rPr>
                <w:b/>
                <w:bCs/>
              </w:rPr>
              <w:t>Формулировки метапредметных результатов в ФГОС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332CF3">
            <w:pPr>
              <w:ind w:firstLine="567"/>
              <w:jc w:val="both"/>
            </w:pPr>
            <w:r>
              <w:t>РЕГУЛЯТИВНЫЕ</w:t>
            </w: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>4) умение оценивать правильность выполнения учебной задачи, собственные возможности ее решения;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332CF3">
            <w:pPr>
              <w:ind w:firstLine="567"/>
              <w:jc w:val="both"/>
            </w:pPr>
            <w:r>
              <w:t>ПОЗНАВАТЕЛЬНЫЕ</w:t>
            </w: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>6) умение определять понятия, создавать обобщения, устанавливать аналогии, классифицировать, 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332CF3">
            <w:pPr>
              <w:ind w:firstLine="567"/>
              <w:jc w:val="both"/>
            </w:pPr>
            <w:r>
              <w:t>КОММУНИКАТИВНЫЕ</w:t>
            </w: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 xml:space="preserve">8) смысловое чтение; 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</w:tc>
      </w:tr>
      <w:tr w:rsidR="00532EAF">
        <w:tc>
          <w:tcPr>
            <w:tcW w:w="3405" w:type="dxa"/>
            <w:shd w:val="clear" w:color="auto" w:fill="auto"/>
          </w:tcPr>
          <w:p w:rsidR="00532EAF" w:rsidRDefault="00532EAF">
            <w:pPr>
              <w:pStyle w:val="af0"/>
            </w:pPr>
          </w:p>
        </w:tc>
        <w:tc>
          <w:tcPr>
            <w:tcW w:w="11164" w:type="dxa"/>
            <w:shd w:val="clear" w:color="auto" w:fill="auto"/>
          </w:tcPr>
          <w:p w:rsidR="00532EAF" w:rsidRDefault="00332CF3">
            <w:pPr>
              <w:jc w:val="both"/>
            </w:pPr>
            <w:r>
      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речью.</w:t>
            </w:r>
          </w:p>
        </w:tc>
      </w:tr>
    </w:tbl>
    <w:p w:rsidR="00532EAF" w:rsidRDefault="00532EAF">
      <w:pPr>
        <w:ind w:firstLine="567"/>
        <w:jc w:val="center"/>
        <w:rPr>
          <w:b/>
          <w:sz w:val="32"/>
          <w:szCs w:val="32"/>
        </w:rPr>
      </w:pPr>
    </w:p>
    <w:p w:rsidR="00532EAF" w:rsidRDefault="00332CF3">
      <w:pPr>
        <w:jc w:val="center"/>
      </w:pPr>
      <w:r>
        <w:rPr>
          <w:b/>
        </w:rPr>
        <w:t>Предметные результаты изучения курса «Обществознание»: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jc w:val="both"/>
      </w:pPr>
      <w:r>
        <w:t>1) формировать личностные представления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32EAF" w:rsidRDefault="00332CF3">
      <w:pPr>
        <w:jc w:val="both"/>
      </w:pPr>
      <w:r>
        <w:t>2) понимать основные принципы жизни общества, основы современных научных теорий общественного развития;</w:t>
      </w:r>
    </w:p>
    <w:p w:rsidR="00532EAF" w:rsidRDefault="00332CF3">
      <w:pPr>
        <w:jc w:val="both"/>
      </w:pPr>
      <w:r>
        <w:lastRenderedPageBreak/>
        <w:t>3) приобретать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32EAF" w:rsidRDefault="00332CF3">
      <w:pPr>
        <w:jc w:val="both"/>
      </w:pPr>
      <w:r>
        <w:t>4) формировать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32EAF" w:rsidRDefault="00332CF3">
      <w:pPr>
        <w:jc w:val="both"/>
      </w:pPr>
      <w:r>
        <w:t>5) осваивать приемы работы с социально значимой информацией, её осмыслить; развить способности делать необходимые выводы и давать обоснованные оценки социальным событиям и процессам;</w:t>
      </w:r>
    </w:p>
    <w:p w:rsidR="00532EAF" w:rsidRDefault="00332CF3">
      <w:pPr>
        <w:jc w:val="both"/>
      </w:pPr>
      <w:r>
        <w:t>6) развивать социальный кругозор и формировать познавательный интерес к изучению общественных дисциплин.</w:t>
      </w:r>
    </w:p>
    <w:p w:rsidR="00532EAF" w:rsidRDefault="00332CF3">
      <w:pPr>
        <w:jc w:val="both"/>
      </w:pPr>
      <w:r>
        <w:t>7) понимать значение трудовой деятельности для личности и для общества;</w:t>
      </w:r>
    </w:p>
    <w:p w:rsidR="00532EAF" w:rsidRDefault="00332CF3">
      <w:pPr>
        <w:jc w:val="both"/>
      </w:pPr>
      <w:r>
        <w:t>8) понимать роль искусства в становлении личности и в жизни общества;</w:t>
      </w:r>
    </w:p>
    <w:p w:rsidR="00532EAF" w:rsidRDefault="00332CF3">
      <w:pPr>
        <w:jc w:val="both"/>
      </w:pPr>
      <w:r>
        <w:t>9) узнает новые возможности для коммуникации в современном обществе; уметь использовать современные средства связи и коммуникации для поиска и обработки необходимой социальной информации;</w:t>
      </w:r>
    </w:p>
    <w:p w:rsidR="00532EAF" w:rsidRDefault="00332CF3">
      <w:pPr>
        <w:jc w:val="both"/>
      </w:pPr>
      <w:r>
        <w:t>10) понимать язык массовой социально-политической коммуникации, позволяющие осознанно воспринимать соответствующую информацию; уметь различать факты, аргументы, оценочные суждения;</w:t>
      </w:r>
    </w:p>
    <w:p w:rsidR="00532EAF" w:rsidRDefault="00332CF3">
      <w:pPr>
        <w:jc w:val="both"/>
      </w:pPr>
      <w:r>
        <w:t>11) уметь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32EAF" w:rsidRDefault="00332CF3">
      <w:pPr>
        <w:jc w:val="both"/>
      </w:pPr>
      <w:r>
        <w:t>12) познакомится с отдельными приемами и техниками преодоления конфликтов.</w:t>
      </w: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FA74B1" w:rsidRDefault="00FA74B1">
      <w:pPr>
        <w:jc w:val="both"/>
      </w:pPr>
    </w:p>
    <w:p w:rsidR="00532EAF" w:rsidRDefault="00332CF3">
      <w:pPr>
        <w:jc w:val="center"/>
      </w:pPr>
      <w:bookmarkStart w:id="0" w:name="_GoBack"/>
      <w:bookmarkEnd w:id="0"/>
      <w:r>
        <w:rPr>
          <w:b/>
          <w:sz w:val="32"/>
          <w:szCs w:val="32"/>
        </w:rPr>
        <w:lastRenderedPageBreak/>
        <w:t>6. Содержание курса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jc w:val="both"/>
      </w:pPr>
      <w:r>
        <w:t>6 класс (34 часа)</w:t>
      </w:r>
    </w:p>
    <w:p w:rsidR="00532EAF" w:rsidRDefault="00532EAF">
      <w:pPr>
        <w:jc w:val="both"/>
      </w:pPr>
    </w:p>
    <w:p w:rsidR="00532EAF" w:rsidRDefault="00332CF3">
      <w:pPr>
        <w:jc w:val="both"/>
      </w:pPr>
      <w:r>
        <w:rPr>
          <w:b/>
          <w:bCs/>
        </w:rPr>
        <w:t>Введение (2 час).</w:t>
      </w:r>
      <w:r>
        <w:t xml:space="preserve"> 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</w:t>
      </w:r>
      <w:r w:rsidR="00B208F8">
        <w:t>Основные с</w:t>
      </w:r>
      <w:r>
        <w:t xml:space="preserve">феры </w:t>
      </w:r>
      <w:r w:rsidR="00B208F8">
        <w:t xml:space="preserve">общественной </w:t>
      </w:r>
      <w:r>
        <w:t>жизни</w:t>
      </w:r>
      <w:r w:rsidR="00B208F8">
        <w:t xml:space="preserve">, их взаимосвязь. </w:t>
      </w:r>
      <w:r>
        <w:t xml:space="preserve"> </w:t>
      </w:r>
    </w:p>
    <w:p w:rsidR="006E2081" w:rsidRPr="006E2081" w:rsidRDefault="00332CF3" w:rsidP="006E2081">
      <w:pPr>
        <w:shd w:val="clear" w:color="auto" w:fill="FFFFFF"/>
        <w:suppressAutoHyphens w:val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</w:rPr>
        <w:t>Тема I. Человек в социальном измерении. (12 часов).</w:t>
      </w:r>
      <w:r w:rsidR="00B208F8">
        <w:rPr>
          <w:b/>
          <w:bCs/>
        </w:rPr>
        <w:t xml:space="preserve"> </w:t>
      </w:r>
      <w:r>
        <w:t>Человек – личность.</w:t>
      </w:r>
      <w:r w:rsidR="00B208F8">
        <w:t xml:space="preserve"> Биологическое и социальное в человеке. Познание мира. </w:t>
      </w:r>
      <w:r>
        <w:t>Человек познаёт мир. Учим</w:t>
      </w:r>
      <w:r w:rsidR="006E2081">
        <w:t xml:space="preserve">ся узнавать и оценивать себя. </w:t>
      </w:r>
      <w:r>
        <w:t>Человек и его деятельность.</w:t>
      </w:r>
      <w:r w:rsidR="00B208F8">
        <w:t xml:space="preserve"> Основные формы деятельности человека: труд, игра, учение. </w:t>
      </w:r>
      <w:r>
        <w:t>Учимся правильно орга</w:t>
      </w:r>
      <w:r w:rsidR="006E2081">
        <w:t xml:space="preserve">низовывать свою деятельность. </w:t>
      </w:r>
      <w:r>
        <w:t>Потребност</w:t>
      </w:r>
      <w:r w:rsidR="006E2081">
        <w:t xml:space="preserve">и человека. </w:t>
      </w:r>
      <w:r w:rsidR="00B208F8">
        <w:t xml:space="preserve">Мышление и речь. </w:t>
      </w:r>
      <w:r w:rsidR="006E2081">
        <w:t xml:space="preserve">Учимся размышлять. </w:t>
      </w:r>
      <w:r>
        <w:t>На пути</w:t>
      </w:r>
      <w:r w:rsidR="006E2081">
        <w:t xml:space="preserve"> к жизненному успеху. </w:t>
      </w:r>
      <w:r w:rsidR="006E2081" w:rsidRPr="006E2081">
        <w:rPr>
          <w:color w:val="000000"/>
        </w:rPr>
        <w:t xml:space="preserve">Человек и его ближайшее окружение. </w:t>
      </w:r>
    </w:p>
    <w:p w:rsidR="006E2081" w:rsidRPr="006E2081" w:rsidRDefault="00332CF3" w:rsidP="006E2081">
      <w:pPr>
        <w:shd w:val="clear" w:color="auto" w:fill="FFFFFF"/>
        <w:suppressAutoHyphens w:val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</w:rPr>
        <w:t>Тема II. Человек среди людей. (10 часов).</w:t>
      </w:r>
      <w:r w:rsidR="00B208F8">
        <w:rPr>
          <w:b/>
          <w:bCs/>
        </w:rPr>
        <w:t xml:space="preserve"> </w:t>
      </w:r>
      <w:r w:rsidR="006E2081" w:rsidRPr="006E2081">
        <w:rPr>
          <w:color w:val="000000"/>
        </w:rPr>
        <w:t xml:space="preserve">Человек и его ближайшее окружение. Межличностные отношения. </w:t>
      </w:r>
      <w:r w:rsidR="006E2081">
        <w:t xml:space="preserve">Этнокультурный аспект. </w:t>
      </w:r>
      <w:r w:rsidR="006E2081" w:rsidRPr="006E2081">
        <w:rPr>
          <w:color w:val="000000"/>
        </w:rPr>
        <w:t>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</w:t>
      </w:r>
    </w:p>
    <w:p w:rsidR="006E2081" w:rsidRPr="006E2081" w:rsidRDefault="00B208F8" w:rsidP="006E2081">
      <w:pPr>
        <w:shd w:val="clear" w:color="auto" w:fill="FFFFFF"/>
        <w:suppressAutoHyphens w:val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Общение. </w:t>
      </w:r>
      <w:r w:rsidR="006E2081" w:rsidRPr="006E2081">
        <w:rPr>
          <w:color w:val="000000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</w:t>
      </w:r>
      <w:r>
        <w:rPr>
          <w:color w:val="000000"/>
        </w:rPr>
        <w:t xml:space="preserve"> </w:t>
      </w:r>
      <w:r w:rsidR="006E2081">
        <w:t>Этноязыковая картина в Удмуртской Республике.</w:t>
      </w:r>
    </w:p>
    <w:p w:rsidR="00532EAF" w:rsidRPr="006E2081" w:rsidRDefault="006E2081" w:rsidP="006E2081">
      <w:pPr>
        <w:shd w:val="clear" w:color="auto" w:fill="FFFFFF"/>
        <w:suppressAutoHyphens w:val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 w:rsidRPr="006E2081">
        <w:rPr>
          <w:color w:val="000000"/>
        </w:rPr>
        <w:t>Товарищество и дружба как межличностные отношения. Юношеский идеал друга. Несовместимость дружбы с эгоизмом, себялюбием и своекорыстием.</w:t>
      </w:r>
    </w:p>
    <w:p w:rsidR="006E2081" w:rsidRPr="006E2081" w:rsidRDefault="00332CF3" w:rsidP="006E2081">
      <w:pPr>
        <w:shd w:val="clear" w:color="auto" w:fill="FFFFFF"/>
        <w:suppressAutoHyphens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</w:rPr>
        <w:t>Тема III. Нравственные основы жизни. (8 часов)</w:t>
      </w:r>
      <w:r>
        <w:t xml:space="preserve">. </w:t>
      </w:r>
      <w:r w:rsidR="006E2081" w:rsidRPr="006E2081">
        <w:rPr>
          <w:color w:val="000000"/>
        </w:rPr>
        <w:t>Добро, зло, мораль. Нравственное и безнравственное. Золотое правило нравственности. Чувство страха и воспитание смелости.</w:t>
      </w:r>
      <w:r w:rsidR="00B208F8">
        <w:rPr>
          <w:color w:val="000000"/>
        </w:rPr>
        <w:t xml:space="preserve"> </w:t>
      </w:r>
      <w:r w:rsidR="006E2081" w:rsidRPr="006E2081">
        <w:rPr>
          <w:color w:val="000000"/>
        </w:rPr>
        <w:t>Гуманизм – уважение и любовь к людям.</w:t>
      </w:r>
    </w:p>
    <w:p w:rsidR="00532EAF" w:rsidRDefault="00332CF3">
      <w:pPr>
        <w:jc w:val="both"/>
      </w:pPr>
      <w:r>
        <w:rPr>
          <w:b/>
          <w:bCs/>
        </w:rPr>
        <w:t xml:space="preserve">Итоговое обобщение и повторение (2 часа). </w:t>
      </w:r>
    </w:p>
    <w:p w:rsidR="00532EAF" w:rsidRDefault="00532EAF" w:rsidP="006E2081">
      <w:pPr>
        <w:rPr>
          <w:b/>
          <w:sz w:val="32"/>
          <w:szCs w:val="32"/>
        </w:rPr>
      </w:pPr>
    </w:p>
    <w:p w:rsidR="006E2081" w:rsidRDefault="006E2081" w:rsidP="006E2081">
      <w:pPr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532EAF" w:rsidRDefault="00332CF3">
      <w:pPr>
        <w:jc w:val="center"/>
      </w:pPr>
      <w:r>
        <w:rPr>
          <w:b/>
          <w:sz w:val="32"/>
          <w:szCs w:val="32"/>
        </w:rPr>
        <w:t>7. Учебно-тематический план</w:t>
      </w:r>
    </w:p>
    <w:p w:rsidR="00532EAF" w:rsidRDefault="00532EAF">
      <w:pPr>
        <w:jc w:val="center"/>
        <w:rPr>
          <w:b/>
          <w:sz w:val="32"/>
          <w:szCs w:val="32"/>
        </w:rPr>
      </w:pP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47"/>
        <w:gridCol w:w="4010"/>
        <w:gridCol w:w="1548"/>
        <w:gridCol w:w="3308"/>
        <w:gridCol w:w="2429"/>
        <w:gridCol w:w="2428"/>
      </w:tblGrid>
      <w:tr w:rsidR="00532EAF"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№</w:t>
            </w:r>
          </w:p>
        </w:tc>
        <w:tc>
          <w:tcPr>
            <w:tcW w:w="40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Тема раздела</w:t>
            </w:r>
          </w:p>
        </w:tc>
        <w:tc>
          <w:tcPr>
            <w:tcW w:w="15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Кол-во часов</w:t>
            </w:r>
          </w:p>
        </w:tc>
        <w:tc>
          <w:tcPr>
            <w:tcW w:w="81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Количество часов</w:t>
            </w:r>
          </w:p>
        </w:tc>
      </w:tr>
      <w:tr w:rsidR="00532EAF"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40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15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3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Изучение нового материала и закрепление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Практические работы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 xml:space="preserve">Контроль </w:t>
            </w:r>
          </w:p>
        </w:tc>
      </w:tr>
      <w:tr w:rsidR="00532EAF"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</w:t>
            </w:r>
          </w:p>
        </w:tc>
        <w:tc>
          <w:tcPr>
            <w:tcW w:w="4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 xml:space="preserve">Введение 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2</w:t>
            </w:r>
          </w:p>
        </w:tc>
        <w:tc>
          <w:tcPr>
            <w:tcW w:w="3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2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</w:tr>
      <w:tr w:rsidR="00532EAF"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2</w:t>
            </w:r>
          </w:p>
        </w:tc>
        <w:tc>
          <w:tcPr>
            <w:tcW w:w="4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в социальном измерении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12</w:t>
            </w:r>
          </w:p>
        </w:tc>
        <w:tc>
          <w:tcPr>
            <w:tcW w:w="3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11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</w:t>
            </w:r>
          </w:p>
        </w:tc>
      </w:tr>
      <w:tr w:rsidR="00532EAF"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3</w:t>
            </w:r>
          </w:p>
        </w:tc>
        <w:tc>
          <w:tcPr>
            <w:tcW w:w="4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среди людей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10</w:t>
            </w:r>
          </w:p>
        </w:tc>
        <w:tc>
          <w:tcPr>
            <w:tcW w:w="3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9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</w:t>
            </w:r>
          </w:p>
        </w:tc>
      </w:tr>
      <w:tr w:rsidR="00532EAF"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4</w:t>
            </w:r>
          </w:p>
        </w:tc>
        <w:tc>
          <w:tcPr>
            <w:tcW w:w="4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Нравственные основы жизни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8</w:t>
            </w:r>
          </w:p>
        </w:tc>
        <w:tc>
          <w:tcPr>
            <w:tcW w:w="3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8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</w:tr>
      <w:tr w:rsidR="00532EAF"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5</w:t>
            </w:r>
          </w:p>
        </w:tc>
        <w:tc>
          <w:tcPr>
            <w:tcW w:w="4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 xml:space="preserve">Итоговое обобщение и повторение 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2</w:t>
            </w:r>
          </w:p>
        </w:tc>
        <w:tc>
          <w:tcPr>
            <w:tcW w:w="3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532EAF">
            <w:pPr>
              <w:pStyle w:val="af0"/>
            </w:pP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1</w:t>
            </w:r>
          </w:p>
        </w:tc>
      </w:tr>
    </w:tbl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332CF3" w:rsidRDefault="00332CF3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  <w:sz w:val="32"/>
          <w:szCs w:val="32"/>
        </w:rPr>
      </w:pPr>
    </w:p>
    <w:p w:rsidR="00532EAF" w:rsidRDefault="00332CF3">
      <w:pPr>
        <w:jc w:val="center"/>
      </w:pPr>
      <w:r>
        <w:rPr>
          <w:b/>
          <w:sz w:val="32"/>
          <w:szCs w:val="32"/>
        </w:rPr>
        <w:t>8. Календарно-тематический план</w:t>
      </w:r>
    </w:p>
    <w:p w:rsidR="00532EAF" w:rsidRDefault="00532EAF">
      <w:pPr>
        <w:jc w:val="center"/>
        <w:rPr>
          <w:b/>
          <w:sz w:val="32"/>
          <w:szCs w:val="32"/>
        </w:rPr>
      </w:pP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526"/>
        <w:gridCol w:w="2381"/>
        <w:gridCol w:w="959"/>
        <w:gridCol w:w="2052"/>
        <w:gridCol w:w="3385"/>
        <w:gridCol w:w="3488"/>
        <w:gridCol w:w="1779"/>
      </w:tblGrid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№ п/п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Тема урока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Кол-во часов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Тип урока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Элементы содержания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Требования к результатам (предметные, метапредметные, личностные)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Вид контроля</w:t>
            </w:r>
          </w:p>
        </w:tc>
      </w:tr>
      <w:tr w:rsidR="00532EAF" w:rsidTr="00332CF3">
        <w:tc>
          <w:tcPr>
            <w:tcW w:w="145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Введение (2 часа)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1 - 2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Водный урок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Урок усвоения новых знаний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 xml:space="preserve">Значение изучения общества для человека. Науки, изучающие развитие общества. Сферы жизни общества. </w:t>
            </w:r>
          </w:p>
          <w:p w:rsidR="00532EAF" w:rsidRDefault="00332CF3">
            <w:pPr>
              <w:jc w:val="both"/>
            </w:pPr>
            <w:r>
              <w:t>Освоение форм работы с учебником, электронным приложением. Определение целей проектной деятельности.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Знать значение, использование термина «обществознание».</w:t>
            </w:r>
          </w:p>
          <w:p w:rsidR="00532EAF" w:rsidRDefault="00332CF3">
            <w:pPr>
              <w:jc w:val="both"/>
            </w:pPr>
            <w:r>
              <w:t>Уметь объяснять, почему нужно изучать обществознание; характеризовать некоторые общественные процессы</w:t>
            </w:r>
          </w:p>
          <w:p w:rsidR="00532EAF" w:rsidRDefault="00332CF3">
            <w:pPr>
              <w:jc w:val="both"/>
            </w:pPr>
            <w:r>
              <w:t>Иметь представление о связи обществознания с другими науками</w:t>
            </w:r>
          </w:p>
          <w:p w:rsidR="00532EAF" w:rsidRDefault="00332CF3">
            <w:pPr>
              <w:jc w:val="both"/>
            </w:pPr>
            <w:r>
              <w:t>Воспитание гражданственности, интереса к предмету «обществознание»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Работа с текстом учебника, беседа, фронтальная и индивидуальная работа.</w:t>
            </w:r>
          </w:p>
        </w:tc>
      </w:tr>
      <w:tr w:rsidR="00532EAF" w:rsidTr="00332CF3">
        <w:tc>
          <w:tcPr>
            <w:tcW w:w="145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Человек в социальном измерении (12 часов)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3 - 4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Человек-личность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2081" w:rsidRPr="006E2081" w:rsidRDefault="006E2081" w:rsidP="006E208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E2081">
              <w:rPr>
                <w:rStyle w:val="c2"/>
                <w:color w:val="000000"/>
              </w:rPr>
              <w:t>Отличительные черты человека как существа биосоциального. Значимость и сущность качеств сильной личности</w:t>
            </w:r>
          </w:p>
          <w:p w:rsidR="00532EAF" w:rsidRDefault="006E2081" w:rsidP="002B7687">
            <w:pPr>
              <w:pStyle w:val="c15"/>
              <w:shd w:val="clear" w:color="auto" w:fill="FFFFFF"/>
              <w:spacing w:before="0" w:beforeAutospacing="0" w:after="0" w:afterAutospacing="0"/>
              <w:ind w:left="44" w:right="92"/>
            </w:pPr>
            <w:r w:rsidRPr="006E2081">
              <w:rPr>
                <w:rStyle w:val="c2"/>
                <w:color w:val="000000"/>
              </w:rPr>
              <w:t>Что такое индивид, индивидуальность, личность и какие качества человека необходимы для успешной деятельности человека. Особенности качеств индивида, индивидуальности, личности. Роль личности в развитии общества.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Раскрывать на конкретных примерах смысл понятия «индивидуальность».</w:t>
            </w:r>
          </w:p>
          <w:p w:rsidR="00532EAF" w:rsidRDefault="00332CF3">
            <w:pPr>
              <w:jc w:val="both"/>
            </w:pPr>
            <w:r>
              <w:t>Использовать элементы причинно-следственно анализа при характеристике социальных параметров личности.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Фронтальная и индивидуальная беседа.</w:t>
            </w:r>
          </w:p>
          <w:p w:rsidR="00532EAF" w:rsidRDefault="00332CF3">
            <w:pPr>
              <w:jc w:val="both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lastRenderedPageBreak/>
              <w:t>5-6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познает мир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Познание человеком мира и самого себя. Самосознание и самооценка. Способности человека.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Характеризовать особенности познания человеком мира и самого себя.</w:t>
            </w:r>
          </w:p>
          <w:p w:rsidR="00532EAF" w:rsidRDefault="00332CF3">
            <w:pPr>
              <w:jc w:val="both"/>
            </w:pPr>
            <w:r>
              <w:t>Оценивать собственные практические умения, поступки, моральные качества, выявлять их динамику.</w:t>
            </w:r>
          </w:p>
          <w:p w:rsidR="00532EAF" w:rsidRDefault="00332CF3">
            <w:pPr>
              <w:jc w:val="both"/>
            </w:pPr>
            <w:r>
              <w:t>Сравнивать себя и свои качества с другими людьми и их качествами.</w:t>
            </w:r>
          </w:p>
          <w:p w:rsidR="00532EAF" w:rsidRDefault="00332CF3">
            <w:pPr>
              <w:jc w:val="both"/>
            </w:pPr>
            <w:r>
              <w:t>Приводить примеры проявления различных способностей людей.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7-8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и его деятельность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условия успешной деятельности.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Характеризовать деятельность человека, ее отдельные виды.</w:t>
            </w:r>
          </w:p>
          <w:p w:rsidR="00532EAF" w:rsidRDefault="00332CF3">
            <w:pPr>
              <w:jc w:val="both"/>
            </w:pPr>
            <w:r>
              <w:t xml:space="preserve">Описывать и иллюстрировать примерами различные мотивы деятельности. </w:t>
            </w:r>
          </w:p>
          <w:p w:rsidR="00532EAF" w:rsidRDefault="00332CF3">
            <w:pPr>
              <w:jc w:val="both"/>
            </w:pPr>
            <w:r>
              <w:t>Использовать элементы причинно-следственного анализа для выявления связи между деятельностью и формированием личности.</w:t>
            </w:r>
          </w:p>
          <w:p w:rsidR="00532EAF" w:rsidRDefault="00332CF3">
            <w:pPr>
              <w:jc w:val="both"/>
            </w:pPr>
            <w:r>
              <w:t>Выявлять условия и оценивать качества собственной успешной деятельности.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Работа с текстом учебника по заданиям; выполнение проблемных заданий и моделирование ситуаций,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9-10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Потребности человека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Характеризовать и иллюстрировать примерами основные потребности человека; показывать их индивидуальный характер.</w:t>
            </w:r>
          </w:p>
          <w:p w:rsidR="00532EAF" w:rsidRDefault="00332CF3">
            <w:pPr>
              <w:jc w:val="both"/>
            </w:pPr>
            <w:r>
              <w:t>Описывать особые потребности людей с ограниченными возможностями.</w:t>
            </w:r>
          </w:p>
          <w:p w:rsidR="00532EAF" w:rsidRDefault="00332CF3">
            <w:pPr>
              <w:jc w:val="both"/>
            </w:pPr>
            <w:r>
              <w:t xml:space="preserve">Исследовать несложные практические ситуации, </w:t>
            </w:r>
            <w:r>
              <w:lastRenderedPageBreak/>
              <w:t>связанные с проявлениями духовного мира человека, его мыслей и чувств.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lastRenderedPageBreak/>
              <w:t>Работа с текстом учебника, беседа, фронтальная и индивидуальная работа.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lastRenderedPageBreak/>
              <w:t>11-12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На пути к жизненному успеху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Привычка к труду. Проблемы выбора профессии. Важность взаимопонимания и взаимопомощи.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Характеризовать и конкретизировать примерами роль труда в достижении успеха в жизни.</w:t>
            </w:r>
          </w:p>
          <w:p w:rsidR="00532EAF" w:rsidRDefault="00332CF3">
            <w:pPr>
              <w:jc w:val="both"/>
            </w:pPr>
            <w:r>
              <w:t>Формулировать свою точку зрения на выборпути достижения жизненного успеха.</w:t>
            </w:r>
          </w:p>
          <w:p w:rsidR="00532EAF" w:rsidRDefault="00332CF3">
            <w:pPr>
              <w:jc w:val="both"/>
            </w:pPr>
            <w:r>
              <w:t>Показывать на примерах влияние взаимопомощи в труде на его результаты.</w:t>
            </w:r>
          </w:p>
          <w:p w:rsidR="00532EAF" w:rsidRDefault="00332CF3">
            <w:pPr>
              <w:jc w:val="both"/>
            </w:pPr>
            <w:r>
              <w:t>Находить и извлекать информацию о жизни людей, нашедших своё призвание и достигших успеха в жизни, из адаптированных источников различного типа.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13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Практикум по теме «Человек в социальном измерении»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Человек – личность. Учимся узнавать и оценивать себя. Учимся правильно организовывать свою деятельность.</w:t>
            </w:r>
          </w:p>
          <w:p w:rsidR="00532EAF" w:rsidRDefault="00332CF3">
            <w:pPr>
              <w:jc w:val="both"/>
            </w:pPr>
            <w:r>
              <w:t>Учимся размышлять.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Систематизировать знания, полученные при изучении темы о социальных чертах человека и их проявления в деятельности.</w:t>
            </w:r>
          </w:p>
          <w:p w:rsidR="00532EAF" w:rsidRDefault="00332CF3">
            <w:pPr>
              <w:jc w:val="both"/>
            </w:pPr>
            <w:r>
              <w:t>Создать условия для отработки умений охарактеризовать сущность понятий «личность»,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Беседа, работа в группах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14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 xml:space="preserve">Контрольная работа </w:t>
            </w:r>
            <w:r>
              <w:lastRenderedPageBreak/>
              <w:t>по теме «Человек в социальном измерении»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lastRenderedPageBreak/>
              <w:t>1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Контрольно-</w:t>
            </w:r>
            <w:r>
              <w:lastRenderedPageBreak/>
              <w:t>обобщающий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2B7687" w:rsidP="002B7687">
            <w:pPr>
              <w:pStyle w:val="af0"/>
            </w:pPr>
            <w:r>
              <w:lastRenderedPageBreak/>
              <w:t xml:space="preserve">Человек – личность. Человек </w:t>
            </w:r>
            <w:r>
              <w:lastRenderedPageBreak/>
              <w:t xml:space="preserve">познаёт мир. Учимся узнавать и оценивать себя. Человек и его деятельность. Учимся правильно организовывать свою деятельность. Потребности человека. Учимся размышлять. На пути к жизненному успеху. 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7687" w:rsidRDefault="002B7687" w:rsidP="002B7687">
            <w:pPr>
              <w:jc w:val="both"/>
            </w:pPr>
            <w:r>
              <w:lastRenderedPageBreak/>
              <w:t xml:space="preserve">Знать основные положения </w:t>
            </w:r>
            <w:r>
              <w:lastRenderedPageBreak/>
              <w:t>раздела.</w:t>
            </w:r>
          </w:p>
          <w:p w:rsidR="00532EAF" w:rsidRDefault="002B7687" w:rsidP="002B7687">
            <w:pPr>
              <w:pStyle w:val="af0"/>
              <w:jc w:val="both"/>
            </w:pPr>
            <w:r>
              <w:t>Уметь делать выводы, отвечать на вопросы, высказывать собственную точку зрения или обосновывать известные; решать практические задачи.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lastRenderedPageBreak/>
              <w:t xml:space="preserve">Контрольная </w:t>
            </w:r>
            <w:r>
              <w:lastRenderedPageBreak/>
              <w:t>работа</w:t>
            </w:r>
          </w:p>
        </w:tc>
      </w:tr>
      <w:tr w:rsidR="00532EAF" w:rsidTr="00332CF3">
        <w:tc>
          <w:tcPr>
            <w:tcW w:w="145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Человек среди людей (10 часов)</w:t>
            </w:r>
          </w:p>
        </w:tc>
      </w:tr>
      <w:tr w:rsidR="00532EAF" w:rsidTr="00332CF3">
        <w:tc>
          <w:tcPr>
            <w:tcW w:w="5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15-16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Межличностные отношения</w:t>
            </w:r>
          </w:p>
        </w:tc>
        <w:tc>
          <w:tcPr>
            <w:tcW w:w="9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Урок усвоения новых знаний</w:t>
            </w: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  <w:r>
              <w:t>ЭКС</w:t>
            </w:r>
          </w:p>
        </w:tc>
        <w:tc>
          <w:tcPr>
            <w:tcW w:w="3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Человек и ближайшее социальное окружение. Межличностные отношения. Роль чувств в отношениях между людьми. Что такое этничность и как она связана с культурой. Сотрудничество и соперничество.</w:t>
            </w:r>
          </w:p>
          <w:p w:rsidR="002B7687" w:rsidRDefault="002B7687">
            <w:pPr>
              <w:jc w:val="both"/>
            </w:pPr>
            <w:r>
              <w:t xml:space="preserve">Этнокультурный аспект межличностных отношений. </w:t>
            </w:r>
          </w:p>
          <w:p w:rsidR="003E59BA" w:rsidRDefault="003E59BA">
            <w:pPr>
              <w:jc w:val="both"/>
            </w:pPr>
          </w:p>
        </w:tc>
        <w:tc>
          <w:tcPr>
            <w:tcW w:w="34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Описывать межличностные отношения и их отдельные виды.</w:t>
            </w:r>
          </w:p>
          <w:p w:rsidR="00532EAF" w:rsidRDefault="00332CF3">
            <w:pPr>
              <w:jc w:val="both"/>
            </w:pPr>
            <w:r>
              <w:t>Показывать проявления сотрудничества и соперничества на конкретных примерах.</w:t>
            </w:r>
          </w:p>
          <w:p w:rsidR="00532EAF" w:rsidRDefault="00332CF3">
            <w:pPr>
              <w:jc w:val="both"/>
            </w:pPr>
            <w:r>
              <w:t>Описывать с опорой на примеры взаимодействие и сотрудничество людей в обществе.</w:t>
            </w:r>
          </w:p>
          <w:p w:rsidR="00532EAF" w:rsidRDefault="00332CF3">
            <w:pPr>
              <w:jc w:val="both"/>
            </w:pPr>
            <w:r>
              <w:t>Оценивать собственное отношение к людям, в том числе с различной этнической принадлежностью и другого мировоззрения.</w:t>
            </w:r>
          </w:p>
          <w:p w:rsidR="00532EAF" w:rsidRDefault="00332CF3">
            <w:pPr>
              <w:jc w:val="both"/>
            </w:pPr>
            <w:r>
              <w:t>Исследовать практические ситуации, в которых проявились солидарность, толерантность, лояльность, взаимопонимание.</w:t>
            </w:r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Беседа. Работа с текстом учебника по заданиям; выполнение проблемных заданий и моделирование ситуаций,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17-18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в группе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  <w:p w:rsidR="003E59BA" w:rsidRDefault="003E59BA">
            <w:pPr>
              <w:pStyle w:val="af0"/>
            </w:pPr>
          </w:p>
          <w:p w:rsidR="003E59BA" w:rsidRDefault="003E59BA">
            <w:pPr>
              <w:pStyle w:val="af0"/>
            </w:pPr>
          </w:p>
          <w:p w:rsidR="003E59BA" w:rsidRDefault="003E59BA">
            <w:pPr>
              <w:pStyle w:val="af0"/>
            </w:pPr>
          </w:p>
          <w:p w:rsidR="003E59BA" w:rsidRDefault="003E59BA">
            <w:pPr>
              <w:pStyle w:val="af0"/>
            </w:pPr>
            <w:r>
              <w:t>ЭКС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  <w:p w:rsidR="002B7687" w:rsidRDefault="003E59BA" w:rsidP="003E59BA">
            <w:pPr>
              <w:jc w:val="both"/>
            </w:pPr>
            <w:r>
              <w:t xml:space="preserve">Этнокультурная составляющая </w:t>
            </w:r>
            <w:r>
              <w:lastRenderedPageBreak/>
              <w:t xml:space="preserve">групповых норм в Удмуртии. 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lastRenderedPageBreak/>
              <w:t>Описывать большие и малые, формальные и неформальные группы.</w:t>
            </w:r>
          </w:p>
          <w:p w:rsidR="00532EAF" w:rsidRDefault="00332CF3">
            <w:pPr>
              <w:jc w:val="both"/>
            </w:pPr>
            <w:r>
              <w:t>Приводить примеры таких групп.</w:t>
            </w:r>
          </w:p>
          <w:p w:rsidR="00532EAF" w:rsidRDefault="00332CF3">
            <w:pPr>
              <w:jc w:val="both"/>
            </w:pPr>
            <w:r>
              <w:t xml:space="preserve">Характеризовать и </w:t>
            </w:r>
            <w:r>
              <w:lastRenderedPageBreak/>
              <w:t>иллюстрировать примерами групповые нормы.</w:t>
            </w:r>
          </w:p>
          <w:p w:rsidR="00532EAF" w:rsidRDefault="00332CF3">
            <w:pPr>
              <w:jc w:val="both"/>
            </w:pPr>
            <w:r>
              <w:t>Описывать с опорой на примеры взаимодействие и сотрудничество людей в обществе.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lastRenderedPageBreak/>
              <w:t xml:space="preserve">Работа с текстом учебника по заданиям; выполнение проблемных </w:t>
            </w:r>
            <w:r>
              <w:lastRenderedPageBreak/>
              <w:t>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lastRenderedPageBreak/>
              <w:t>19-20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Общение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Общение – форма отношения человека к окружающему миру. Цели общения. Средства общения. Особенности общения со сверстниками, старшими и младшими.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Характеризовать общение как взаимные деловые и дружеские отношения людей;</w:t>
            </w:r>
          </w:p>
          <w:p w:rsidR="00532EAF" w:rsidRDefault="00332CF3">
            <w:pPr>
              <w:jc w:val="both"/>
            </w:pPr>
            <w:r>
              <w:t>Иллюстрировать с помощью примеров различные цели и средства общения.</w:t>
            </w:r>
          </w:p>
          <w:p w:rsidR="00532EAF" w:rsidRDefault="00332CF3">
            <w:pPr>
              <w:jc w:val="both"/>
            </w:pPr>
            <w:r>
              <w:t>Сравнивать и сопоставлять различные стили общения.</w:t>
            </w:r>
          </w:p>
          <w:p w:rsidR="00532EAF" w:rsidRDefault="00332CF3">
            <w:pPr>
              <w:jc w:val="both"/>
            </w:pPr>
            <w:r>
              <w:t>Выявлять на основе конкретных жизненных ситуаций особенности общения со сверстниками, старшими и младшими.</w:t>
            </w:r>
          </w:p>
          <w:p w:rsidR="00532EAF" w:rsidRDefault="00332CF3">
            <w:pPr>
              <w:jc w:val="both"/>
            </w:pPr>
            <w:r>
              <w:t>Оценивать собственное умение общаться.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21-22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Конфликты в межличностных отношениях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</w:p>
          <w:p w:rsidR="002B7687" w:rsidRDefault="002B7687">
            <w:pPr>
              <w:pStyle w:val="af0"/>
            </w:pPr>
            <w:r>
              <w:t>ЭКС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 w:rsidP="00D64F29">
            <w:pPr>
              <w:jc w:val="both"/>
            </w:pPr>
            <w:r>
      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 Этноязыковая картина в Удмуртской Республике</w:t>
            </w:r>
            <w:r w:rsidR="00D64F29">
              <w:t xml:space="preserve"> и пути решения этнокультурных конфликтов.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Описывать сущность и причины возникновения межличностных конфликтов.</w:t>
            </w:r>
          </w:p>
          <w:p w:rsidR="00532EAF" w:rsidRDefault="00332CF3">
            <w:pPr>
              <w:jc w:val="both"/>
            </w:pPr>
            <w:r>
              <w:t>Характеризовать варианты поведения в конфликтных ситуациях.</w:t>
            </w:r>
          </w:p>
          <w:p w:rsidR="00532EAF" w:rsidRDefault="00332CF3">
            <w:pPr>
              <w:jc w:val="both"/>
            </w:pPr>
            <w:r>
              <w:t>Объяснить, в чем заключается конструктивное разрешение конфликта. Иллюстрировать объяснение примерами. Описать этноязыковую ситуацию Удмуртской Республики.</w:t>
            </w:r>
          </w:p>
          <w:p w:rsidR="00532EAF" w:rsidRDefault="00332CF3">
            <w:pPr>
              <w:jc w:val="both"/>
            </w:pPr>
            <w:r>
              <w:t xml:space="preserve">Выявлять и анализировать собственные типичные реакции </w:t>
            </w:r>
            <w:r>
              <w:lastRenderedPageBreak/>
              <w:t>в конфликтной ситуации.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lastRenderedPageBreak/>
              <w:t>23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Практикум по теме «Человек среди людей»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Я и мои знакомые, приятели, товарищи, друзья. Я и группы, в которые я вхожу. Как получить удовольствие от общения. Как победить обиду.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Обобщить полученные знания по описанной теме.</w:t>
            </w:r>
          </w:p>
          <w:p w:rsidR="00532EAF" w:rsidRDefault="00332CF3">
            <w:pPr>
              <w:jc w:val="both"/>
            </w:pPr>
            <w:r>
              <w:t>Способствовать осмыслению личного опыта участия в различных видах межличностных отношений.</w:t>
            </w:r>
          </w:p>
          <w:p w:rsidR="00532EAF" w:rsidRDefault="00332CF3">
            <w:pPr>
              <w:jc w:val="both"/>
            </w:pPr>
            <w:r>
              <w:t>Создать условия для осознания необходимости толерантного, уважительного отношения к другим людям, практического освоения конструктивных форм общения.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Беседа, работа в группах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Контрольная работа по теме «Человек среди людей»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Контрольно-обобщающий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7687" w:rsidRPr="006E2081" w:rsidRDefault="002B7687" w:rsidP="002B7687">
            <w:pPr>
              <w:shd w:val="clear" w:color="auto" w:fill="FFFFFF"/>
              <w:suppressAutoHyphens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6E2081">
              <w:rPr>
                <w:color w:val="000000"/>
              </w:rPr>
              <w:t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</w:t>
            </w:r>
          </w:p>
          <w:p w:rsidR="00532EAF" w:rsidRDefault="002B7687" w:rsidP="002B7687">
            <w:pPr>
              <w:shd w:val="clear" w:color="auto" w:fill="FFFFFF"/>
              <w:suppressAutoHyphens w:val="0"/>
              <w:jc w:val="both"/>
            </w:pPr>
            <w:r w:rsidRPr="006E2081">
              <w:rPr>
                <w:color w:val="000000"/>
              </w:rPr>
              <w:t xml:space="preserve">Содержание, формы и культура общения. Особенности общения со сверстниками и взрослыми людьми. 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7687" w:rsidRDefault="002B7687" w:rsidP="002B7687">
            <w:pPr>
              <w:jc w:val="both"/>
            </w:pPr>
            <w:r>
              <w:t>Знать основные положения раздела.</w:t>
            </w:r>
          </w:p>
          <w:p w:rsidR="00532EAF" w:rsidRDefault="002B7687" w:rsidP="002B7687">
            <w:pPr>
              <w:pStyle w:val="af0"/>
            </w:pPr>
            <w:r>
              <w:t>Уметь делать выводы, отвечать на вопросы, высказывать собственную точку зрения или обосновывать известные; решать практические задачи.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Контрольная работа</w:t>
            </w:r>
          </w:p>
        </w:tc>
      </w:tr>
      <w:tr w:rsidR="00532EAF" w:rsidTr="00332CF3">
        <w:tc>
          <w:tcPr>
            <w:tcW w:w="145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Нравственные основы жизни  (8 часов)</w:t>
            </w:r>
          </w:p>
        </w:tc>
      </w:tr>
      <w:tr w:rsidR="00532EAF" w:rsidTr="00332CF3">
        <w:tc>
          <w:tcPr>
            <w:tcW w:w="5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25-26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славен добрыми делами</w:t>
            </w:r>
          </w:p>
        </w:tc>
        <w:tc>
          <w:tcPr>
            <w:tcW w:w="9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Урок усвоения новых знаний</w:t>
            </w:r>
          </w:p>
        </w:tc>
        <w:tc>
          <w:tcPr>
            <w:tcW w:w="3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Человек славен добрыми делами. Доброе – значит хорошее. Мораль. Золотое правило морали. Учимся делать добро.</w:t>
            </w:r>
          </w:p>
        </w:tc>
        <w:tc>
          <w:tcPr>
            <w:tcW w:w="34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Характеризовать и иллюстрировать примерами проявления добра.</w:t>
            </w:r>
          </w:p>
          <w:p w:rsidR="00532EAF" w:rsidRDefault="00332CF3">
            <w:pPr>
              <w:jc w:val="both"/>
            </w:pPr>
            <w:r>
              <w:t>Приводить примеры, иллюстрирующие золотое правило морали.</w:t>
            </w:r>
          </w:p>
          <w:p w:rsidR="00532EAF" w:rsidRDefault="00332CF3">
            <w:pPr>
              <w:jc w:val="both"/>
            </w:pPr>
            <w:r>
              <w:t xml:space="preserve">Оценивать в модельных и реальных ситуациях поступки людей с точки зрения золотого </w:t>
            </w:r>
            <w:r>
              <w:lastRenderedPageBreak/>
              <w:t>правила морали.</w:t>
            </w:r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lastRenderedPageBreak/>
              <w:t xml:space="preserve">Работа с текстом учебника по заданиям; выполнение проблемных заданий, моделирование ситуаций и их </w:t>
            </w:r>
            <w:r>
              <w:lastRenderedPageBreak/>
              <w:t>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lastRenderedPageBreak/>
              <w:t>27-28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Будь смелым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  <w:p w:rsidR="003E59BA" w:rsidRDefault="003E59BA">
            <w:pPr>
              <w:pStyle w:val="af0"/>
            </w:pPr>
          </w:p>
          <w:p w:rsidR="003E59BA" w:rsidRDefault="003E59BA">
            <w:pPr>
              <w:pStyle w:val="af0"/>
            </w:pPr>
          </w:p>
          <w:p w:rsidR="003E59BA" w:rsidRDefault="003E59BA">
            <w:pPr>
              <w:pStyle w:val="af0"/>
            </w:pPr>
            <w:r>
              <w:t>ЭКС</w:t>
            </w:r>
          </w:p>
          <w:p w:rsidR="003E59BA" w:rsidRDefault="003E59BA">
            <w:pPr>
              <w:pStyle w:val="af0"/>
            </w:pP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Смелость. Страх – защитная реакция человека. Преодоление страха. Смелость и отвага. Противодействие злу.</w:t>
            </w:r>
          </w:p>
          <w:p w:rsidR="003E59BA" w:rsidRDefault="003E59BA">
            <w:pPr>
              <w:jc w:val="both"/>
            </w:pPr>
            <w:r>
              <w:t>Героизм наших соотечественников в истории.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Давать оценку на конкретных примерах проявлениям мужества, смелости, случаям преодоления людьми страха в критических и житейских ситуациях.</w:t>
            </w:r>
          </w:p>
          <w:p w:rsidR="00532EAF" w:rsidRDefault="00332CF3">
            <w:pPr>
              <w:jc w:val="both"/>
            </w:pPr>
            <w:r>
              <w:t>Оценивать предлагаемые ситуации, требующие личного противодействия злу.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532EAF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29-30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Человек и человечность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Человечность. Гуманизм – уважение и любовь к людям. Внимание тем, кто нуждается в поддержке.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jc w:val="both"/>
            </w:pPr>
            <w:r>
              <w:t>Раскрыть на примерах смысл понятия «человечность».</w:t>
            </w:r>
          </w:p>
          <w:p w:rsidR="00532EAF" w:rsidRDefault="00332CF3">
            <w:pPr>
              <w:jc w:val="both"/>
            </w:pPr>
            <w:r>
              <w:t>Давать оценку с позиции гуманизма конкретным поступкам людей, описанным в СМИ и в других источниках информации.</w:t>
            </w:r>
          </w:p>
          <w:p w:rsidR="00532EAF" w:rsidRDefault="00332CF3">
            <w:pPr>
              <w:jc w:val="both"/>
            </w:pPr>
            <w:r>
              <w:t>Оценивать проявление внимания к нуждающимся в нем.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EAF" w:rsidRDefault="00332CF3">
            <w:pPr>
              <w:pStyle w:val="af0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332CF3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center"/>
            </w:pPr>
            <w:r>
              <w:t>31-32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Практикум по теме «Нравственные основы жизни»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Комбинированный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7687" w:rsidRPr="006E2081" w:rsidRDefault="00332CF3" w:rsidP="002B7687">
            <w:pPr>
              <w:shd w:val="clear" w:color="auto" w:fill="FFFFFF"/>
              <w:suppressAutoHyphens w:val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t>Гуманизм и человечность вокруг нас. Они победили страх. Спешите делать добро.</w:t>
            </w:r>
            <w:r w:rsidR="002B7687" w:rsidRPr="006E2081">
              <w:rPr>
                <w:color w:val="000000"/>
              </w:rPr>
              <w:t>Добро, зло, мораль. Нравственное и безнравственное. Золотое правило нравственности. Чувство страха и воспитание смелости.Гуманизм – уважение и любовь к людям.</w:t>
            </w:r>
          </w:p>
          <w:p w:rsidR="00332CF3" w:rsidRDefault="00332CF3" w:rsidP="00332CF3">
            <w:pPr>
              <w:jc w:val="both"/>
            </w:pP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jc w:val="both"/>
            </w:pPr>
            <w:r>
              <w:t>Обобщить полученные знания о добре, человечности, смелости как добродетелях.</w:t>
            </w:r>
          </w:p>
          <w:p w:rsidR="00332CF3" w:rsidRDefault="00332CF3" w:rsidP="00332CF3">
            <w:pPr>
              <w:jc w:val="both"/>
            </w:pPr>
            <w:r>
              <w:t>Развивать умение анализировать материалы СМИ, оценивать описанные в них ситуации с точки зрения добродетелей.</w:t>
            </w:r>
          </w:p>
          <w:p w:rsidR="00332CF3" w:rsidRDefault="00332CF3" w:rsidP="00332CF3">
            <w:pPr>
              <w:jc w:val="both"/>
            </w:pPr>
            <w:r>
              <w:t>Создать условия для расширения и рефлексии собственного опыта проявления внимания к нуждающимся в нем людям.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jc w:val="both"/>
            </w:pPr>
            <w:r>
              <w:t>Фронтальная и индивидуальная беседа.</w:t>
            </w:r>
          </w:p>
          <w:p w:rsidR="00332CF3" w:rsidRDefault="00332CF3" w:rsidP="00332CF3">
            <w:pPr>
              <w:jc w:val="both"/>
            </w:pPr>
            <w: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</w:tr>
      <w:tr w:rsidR="00332CF3" w:rsidTr="00332CF3">
        <w:tc>
          <w:tcPr>
            <w:tcW w:w="145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Итоговое обобщение и повторение (2 часа)</w:t>
            </w:r>
          </w:p>
        </w:tc>
      </w:tr>
      <w:tr w:rsidR="00332CF3" w:rsidTr="00332CF3">
        <w:tc>
          <w:tcPr>
            <w:tcW w:w="5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center"/>
            </w:pPr>
            <w:r>
              <w:t>33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Итоговая контрольная работа «Человек и общество»</w:t>
            </w:r>
          </w:p>
        </w:tc>
        <w:tc>
          <w:tcPr>
            <w:tcW w:w="9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center"/>
            </w:pPr>
            <w:r>
              <w:t>1</w:t>
            </w:r>
          </w:p>
        </w:tc>
        <w:tc>
          <w:tcPr>
            <w:tcW w:w="20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both"/>
            </w:pPr>
            <w:r>
              <w:t>Контрольно-обобщающий урок</w:t>
            </w:r>
          </w:p>
        </w:tc>
        <w:tc>
          <w:tcPr>
            <w:tcW w:w="3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7687" w:rsidRDefault="002B7687" w:rsidP="002B7687">
            <w:pPr>
              <w:pStyle w:val="af0"/>
            </w:pPr>
            <w:r>
              <w:t>Человек-личность. Человек и его окружение. Человек в социальном измерении.</w:t>
            </w:r>
          </w:p>
          <w:p w:rsidR="002B7687" w:rsidRDefault="002B7687" w:rsidP="002B7687">
            <w:pPr>
              <w:pStyle w:val="af0"/>
            </w:pPr>
            <w:r>
              <w:t>Межличностные отношения людей.</w:t>
            </w:r>
          </w:p>
          <w:p w:rsidR="00332CF3" w:rsidRDefault="002B7687" w:rsidP="002B7687">
            <w:pPr>
              <w:pStyle w:val="af0"/>
            </w:pPr>
            <w:r>
              <w:t xml:space="preserve">Нравственные основы жизни. </w:t>
            </w:r>
          </w:p>
        </w:tc>
        <w:tc>
          <w:tcPr>
            <w:tcW w:w="34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2081" w:rsidRDefault="006E2081" w:rsidP="006E2081">
            <w:pPr>
              <w:jc w:val="both"/>
            </w:pPr>
            <w:r>
              <w:t>Знать основные положения раздела.</w:t>
            </w:r>
          </w:p>
          <w:p w:rsidR="00332CF3" w:rsidRDefault="006E2081" w:rsidP="002B7687">
            <w:pPr>
              <w:pStyle w:val="af0"/>
            </w:pPr>
            <w:r>
              <w:t>Уметь делать выводы, отвечать на вопросы, высказывать собственную точку зрения или обосновывать известные; решать практические задачи.</w:t>
            </w:r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Контрольная работа</w:t>
            </w:r>
          </w:p>
        </w:tc>
      </w:tr>
      <w:tr w:rsidR="00332CF3" w:rsidTr="00332CF3">
        <w:tc>
          <w:tcPr>
            <w:tcW w:w="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34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Итоговое повторение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Обобщающий урок</w:t>
            </w:r>
          </w:p>
        </w:tc>
        <w:tc>
          <w:tcPr>
            <w:tcW w:w="3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7687" w:rsidRDefault="002B7687" w:rsidP="002B7687">
            <w:pPr>
              <w:pStyle w:val="af0"/>
            </w:pPr>
            <w:r>
              <w:t>Человек-личность. Человек и его окружение. Человек в социальном измерении.</w:t>
            </w:r>
          </w:p>
          <w:p w:rsidR="002B7687" w:rsidRDefault="002B7687" w:rsidP="002B7687">
            <w:pPr>
              <w:pStyle w:val="af0"/>
            </w:pPr>
            <w:r>
              <w:t>Межличностные отношения людей.</w:t>
            </w:r>
          </w:p>
          <w:p w:rsidR="00332CF3" w:rsidRDefault="002B7687" w:rsidP="002B7687">
            <w:pPr>
              <w:pStyle w:val="af0"/>
            </w:pPr>
            <w:r>
              <w:t>Нравственные основы жизни.</w:t>
            </w:r>
          </w:p>
        </w:tc>
        <w:tc>
          <w:tcPr>
            <w:tcW w:w="3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jc w:val="both"/>
            </w:pPr>
            <w:r>
              <w:t>Провести диагностику результатов обучения в 6 классе.</w:t>
            </w:r>
          </w:p>
          <w:p w:rsidR="00332CF3" w:rsidRDefault="00332CF3" w:rsidP="00332CF3">
            <w:pPr>
              <w:jc w:val="both"/>
            </w:pPr>
            <w:r>
              <w:t>Подвести итоги учебной работы за год.</w:t>
            </w:r>
          </w:p>
          <w:p w:rsidR="00332CF3" w:rsidRDefault="00332CF3" w:rsidP="00332CF3">
            <w:pPr>
              <w:jc w:val="both"/>
            </w:pPr>
            <w:r>
              <w:t>Наметить перспективы обучения в 7 классе.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32CF3" w:rsidRDefault="00332CF3" w:rsidP="00332CF3">
            <w:pPr>
              <w:pStyle w:val="af0"/>
            </w:pPr>
            <w:r>
              <w:t>Беседа</w:t>
            </w:r>
          </w:p>
        </w:tc>
      </w:tr>
    </w:tbl>
    <w:p w:rsidR="003E59BA" w:rsidRDefault="003E59BA">
      <w:pPr>
        <w:jc w:val="center"/>
        <w:rPr>
          <w:b/>
          <w:sz w:val="32"/>
          <w:szCs w:val="32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FA74B1" w:rsidRDefault="00FA74B1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3E59BA" w:rsidRDefault="003E59BA" w:rsidP="003E59BA">
      <w:pPr>
        <w:tabs>
          <w:tab w:val="left" w:pos="4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этнокультурной составляющей на уроках обществознания 6 класс</w:t>
      </w:r>
    </w:p>
    <w:p w:rsidR="003E59BA" w:rsidRDefault="003E59BA" w:rsidP="003E59B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3E59BA" w:rsidRDefault="003E59BA" w:rsidP="003E59BA">
      <w:pPr>
        <w:tabs>
          <w:tab w:val="left" w:pos="4845"/>
        </w:tabs>
        <w:jc w:val="center"/>
      </w:pPr>
    </w:p>
    <w:tbl>
      <w:tblPr>
        <w:tblW w:w="1476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00"/>
        <w:gridCol w:w="2610"/>
        <w:gridCol w:w="1530"/>
        <w:gridCol w:w="4710"/>
        <w:gridCol w:w="5010"/>
      </w:tblGrid>
      <w:tr w:rsidR="003E59BA" w:rsidTr="00D64F29">
        <w:trPr>
          <w:trHeight w:val="5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  <w:r>
              <w:t>Раздел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  <w:r>
              <w:t>Тема раздела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  <w:r>
              <w:t xml:space="preserve">Количество </w:t>
            </w:r>
          </w:p>
          <w:p w:rsidR="003E59BA" w:rsidRDefault="003E59BA" w:rsidP="003E59BA">
            <w:pPr>
              <w:jc w:val="center"/>
            </w:pPr>
            <w:r>
              <w:t>часов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  <w:r>
              <w:t>Тема урока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D64F29">
            <w:pPr>
              <w:jc w:val="center"/>
            </w:pPr>
            <w:r>
              <w:t xml:space="preserve">Элементы содержания по </w:t>
            </w:r>
            <w:r w:rsidR="00D64F29">
              <w:t>ЭКС</w:t>
            </w:r>
          </w:p>
        </w:tc>
      </w:tr>
      <w:tr w:rsidR="003E59BA" w:rsidTr="00D64F29">
        <w:trPr>
          <w:trHeight w:val="624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center"/>
            </w:pPr>
            <w:r>
              <w:t>3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Pr="00D64F29" w:rsidRDefault="00D64F29" w:rsidP="003E59BA">
            <w:r w:rsidRPr="00D64F29">
              <w:rPr>
                <w:bCs/>
              </w:rPr>
              <w:t>Человек среди людей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center"/>
            </w:pPr>
            <w:r>
              <w:t>3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both"/>
            </w:pPr>
            <w:r>
              <w:t>Межличностные отношения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D64F29">
            <w:pPr>
              <w:jc w:val="both"/>
            </w:pPr>
            <w:r>
              <w:t xml:space="preserve">Этнокультурный аспект межличностных отношений. </w:t>
            </w:r>
          </w:p>
        </w:tc>
      </w:tr>
      <w:tr w:rsidR="003E59BA" w:rsidTr="003E59BA">
        <w:trPr>
          <w:trHeight w:val="193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Pr="00D64F29" w:rsidRDefault="003E59BA" w:rsidP="003E59BA"/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both"/>
            </w:pPr>
            <w:r>
              <w:t>Человек в группе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both"/>
            </w:pPr>
            <w:r>
              <w:t>Этнокультурная составляющая групповых норм в Удмуртии.</w:t>
            </w:r>
          </w:p>
        </w:tc>
      </w:tr>
      <w:tr w:rsidR="003E59BA" w:rsidTr="00D64F29">
        <w:trPr>
          <w:trHeight w:val="342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Pr="00D64F29" w:rsidRDefault="003E59BA" w:rsidP="003E59BA"/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3E59BA" w:rsidP="003E59BA">
            <w:pPr>
              <w:jc w:val="center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both"/>
            </w:pPr>
            <w:r>
              <w:t>Конфликты в межличностных отношениях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59BA" w:rsidRDefault="00D64F29" w:rsidP="003E59BA">
            <w:pPr>
              <w:jc w:val="both"/>
            </w:pPr>
            <w:r>
              <w:t>Этноязыковая картина в Удмуртской Республике и пути решения этнокультурных конфликтов.</w:t>
            </w:r>
          </w:p>
        </w:tc>
      </w:tr>
      <w:tr w:rsidR="00D64F29" w:rsidTr="00BE13ED">
        <w:trPr>
          <w:trHeight w:val="342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  <w:r>
              <w:t>4</w:t>
            </w:r>
          </w:p>
        </w:tc>
        <w:tc>
          <w:tcPr>
            <w:tcW w:w="2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Pr="00D64F29" w:rsidRDefault="00D64F29" w:rsidP="003E59BA">
            <w:r w:rsidRPr="00D64F29">
              <w:rPr>
                <w:bCs/>
              </w:rPr>
              <w:t xml:space="preserve">Нравственные основы жизни  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  <w:r>
              <w:t>1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t>Будь смелым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t>Героизм наших соотечественников в истории.</w:t>
            </w:r>
          </w:p>
        </w:tc>
      </w:tr>
      <w:tr w:rsidR="00D64F29" w:rsidTr="00BE13ED">
        <w:trPr>
          <w:trHeight w:val="342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/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Идеология и культура в 1945 – 1953 гг. Внешняя политика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Культура удмуртского народа после победы в Великой Отечественной войне.</w:t>
            </w:r>
          </w:p>
        </w:tc>
      </w:tr>
      <w:tr w:rsidR="00D64F29" w:rsidTr="00BE13ED">
        <w:trPr>
          <w:trHeight w:val="342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/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Социально-экономическое развитие в 1953 – сер. 1960-х гг.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Сельское хозяйство, промышленность, социальная сфера жизни Удмуртии в 1953 – сер. 1960-х гг.</w:t>
            </w:r>
          </w:p>
        </w:tc>
      </w:tr>
      <w:tr w:rsidR="00D64F29" w:rsidTr="00BE13ED">
        <w:trPr>
          <w:trHeight w:val="342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/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Духовная жизнь в 1953 – сер. 1960-х гг.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Культура Удмуртии.</w:t>
            </w:r>
          </w:p>
        </w:tc>
      </w:tr>
      <w:tr w:rsidR="00D64F29" w:rsidTr="00BE13ED">
        <w:trPr>
          <w:trHeight w:val="1541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/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center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Удмуртия во второй половине ХХ века</w:t>
            </w:r>
          </w:p>
        </w:tc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4F29" w:rsidRDefault="00D64F29" w:rsidP="003E59BA">
            <w:pPr>
              <w:jc w:val="both"/>
            </w:pPr>
            <w:r>
              <w:rPr>
                <w:rFonts w:eastAsia="Calibri"/>
              </w:rPr>
              <w:t>Политические, социально-экономические и культурные процессы во второй половине ХХ века на территории Удмуртии.</w:t>
            </w:r>
          </w:p>
        </w:tc>
      </w:tr>
    </w:tbl>
    <w:p w:rsidR="003E59BA" w:rsidRDefault="003E59BA" w:rsidP="003E59BA">
      <w:pPr>
        <w:jc w:val="center"/>
      </w:pPr>
    </w:p>
    <w:p w:rsidR="00D64F29" w:rsidRDefault="00D64F29" w:rsidP="003E59BA">
      <w:pPr>
        <w:jc w:val="center"/>
      </w:pPr>
    </w:p>
    <w:p w:rsidR="00D64F29" w:rsidRDefault="00D64F29" w:rsidP="003E59BA">
      <w:pPr>
        <w:jc w:val="center"/>
      </w:pPr>
    </w:p>
    <w:p w:rsidR="003E59BA" w:rsidRDefault="003E59BA">
      <w:pPr>
        <w:jc w:val="center"/>
        <w:rPr>
          <w:b/>
          <w:sz w:val="32"/>
          <w:szCs w:val="32"/>
        </w:rPr>
      </w:pPr>
    </w:p>
    <w:p w:rsidR="00D64F29" w:rsidRDefault="00D64F29">
      <w:pPr>
        <w:jc w:val="center"/>
        <w:rPr>
          <w:b/>
          <w:sz w:val="32"/>
          <w:szCs w:val="32"/>
        </w:rPr>
      </w:pPr>
    </w:p>
    <w:p w:rsidR="00D64F29" w:rsidRDefault="00D64F29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  <w:sz w:val="32"/>
          <w:szCs w:val="32"/>
        </w:rPr>
      </w:pPr>
    </w:p>
    <w:p w:rsidR="00FA74B1" w:rsidRDefault="00FA74B1">
      <w:pPr>
        <w:jc w:val="center"/>
        <w:rPr>
          <w:b/>
          <w:sz w:val="32"/>
          <w:szCs w:val="32"/>
        </w:rPr>
      </w:pPr>
    </w:p>
    <w:p w:rsidR="00532EAF" w:rsidRDefault="00332CF3">
      <w:pPr>
        <w:jc w:val="center"/>
      </w:pPr>
      <w:r>
        <w:rPr>
          <w:b/>
          <w:sz w:val="32"/>
          <w:szCs w:val="32"/>
        </w:rPr>
        <w:t>9. Учебно-методическое и материально-техническое обеспечение образовательного процесса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numPr>
          <w:ilvl w:val="0"/>
          <w:numId w:val="11"/>
        </w:numPr>
        <w:jc w:val="both"/>
      </w:pPr>
      <w:r>
        <w:t>Обществознание. 6 класс: учеб. для общеобразоват. организаций с прил. на электрон. носителе / [Н.Ф. Виноградова, Н.И. Городецкая, Л.Ф. Иванова и др.]; под ред. Л.Н. Боголюбова, Л.Ф. Ивановой. – 3-е изд. – М.: Просвещение, 201</w:t>
      </w:r>
      <w:r w:rsidR="006E2081">
        <w:t>7</w:t>
      </w:r>
      <w:r>
        <w:t>. – 111 с.</w:t>
      </w:r>
    </w:p>
    <w:p w:rsidR="006E2081" w:rsidRPr="00B751B2" w:rsidRDefault="006E2081" w:rsidP="003E59BA">
      <w:pPr>
        <w:pStyle w:val="c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 w:rsidRPr="006E2081">
        <w:rPr>
          <w:rStyle w:val="c5"/>
          <w:color w:val="000000"/>
        </w:rPr>
        <w:t>Рабочая тетрадь Ивановой Л. Ф., Хотеенковой Я. В. «Обществознание. 6 класс» (М.: Просвещение, 201</w:t>
      </w:r>
      <w:r>
        <w:rPr>
          <w:rStyle w:val="c5"/>
          <w:color w:val="000000"/>
        </w:rPr>
        <w:t>7</w:t>
      </w:r>
      <w:r w:rsidRPr="006E2081">
        <w:rPr>
          <w:rStyle w:val="c5"/>
          <w:color w:val="000000"/>
        </w:rPr>
        <w:t>).</w:t>
      </w:r>
    </w:p>
    <w:p w:rsidR="00B751B2" w:rsidRPr="005B5E9F" w:rsidRDefault="00B751B2" w:rsidP="00B751B2">
      <w:pPr>
        <w:numPr>
          <w:ilvl w:val="0"/>
          <w:numId w:val="11"/>
        </w:numPr>
        <w:jc w:val="both"/>
      </w:pPr>
      <w:r w:rsidRPr="005B5E9F">
        <w:t>Рабочие программы. Обществознание. Под ред. Боголюбова Л.Н. Пособие для учителей общеобразовательных учреждений, М.: Просвещение, 201</w:t>
      </w:r>
      <w:r>
        <w:t>7</w:t>
      </w:r>
      <w:r w:rsidRPr="005B5E9F">
        <w:t>.</w:t>
      </w:r>
    </w:p>
    <w:p w:rsidR="006E2081" w:rsidRDefault="006E2081" w:rsidP="006E2081">
      <w:pPr>
        <w:pStyle w:val="c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«Обществознание в вопросах и ответах», пособие-репетитор, под ред. О.С.Белокрыловой, Ростов, 2007.</w:t>
      </w:r>
    </w:p>
    <w:p w:rsidR="00532EAF" w:rsidRDefault="00332CF3">
      <w:pPr>
        <w:numPr>
          <w:ilvl w:val="0"/>
          <w:numId w:val="11"/>
        </w:numPr>
        <w:jc w:val="both"/>
      </w:pPr>
      <w:r>
        <w:t xml:space="preserve">Сайт Федерального государственного образовательного стандарта. – URL: </w:t>
      </w:r>
      <w:r>
        <w:rPr>
          <w:u w:val="single"/>
        </w:rPr>
        <w:t xml:space="preserve">http://www.edu.ru/db/portal/obschee/  </w:t>
      </w:r>
    </w:p>
    <w:p w:rsidR="00532EAF" w:rsidRDefault="00332CF3">
      <w:pPr>
        <w:numPr>
          <w:ilvl w:val="0"/>
          <w:numId w:val="11"/>
        </w:numPr>
        <w:jc w:val="both"/>
      </w:pPr>
      <w:r>
        <w:t xml:space="preserve">Газета «Первое сентября» и её приложения. – URL: </w:t>
      </w:r>
      <w:r>
        <w:rPr>
          <w:u w:val="single"/>
        </w:rPr>
        <w:t xml:space="preserve">https://ps.1september.ru/ </w:t>
      </w:r>
    </w:p>
    <w:p w:rsidR="00532EAF" w:rsidRDefault="00332CF3">
      <w:pPr>
        <w:numPr>
          <w:ilvl w:val="0"/>
          <w:numId w:val="11"/>
        </w:numPr>
        <w:jc w:val="both"/>
      </w:pPr>
      <w:r>
        <w:t xml:space="preserve">Федеральный институт педагогических измерений. – URL: </w:t>
      </w:r>
      <w:r>
        <w:rPr>
          <w:u w:val="single"/>
        </w:rPr>
        <w:t xml:space="preserve">http://fipi.ru/ 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>
      <w:pPr>
        <w:jc w:val="center"/>
      </w:pPr>
      <w:r>
        <w:rPr>
          <w:b/>
        </w:rPr>
        <w:t xml:space="preserve">Приложение 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332CF3" w:rsidP="00D34B59">
      <w:pPr>
        <w:ind w:firstLine="708"/>
        <w:jc w:val="both"/>
      </w:pPr>
      <w:r>
        <w:t xml:space="preserve">Сайт Инфоурок. – URL: </w:t>
      </w:r>
      <w:r>
        <w:rPr>
          <w:u w:val="single"/>
        </w:rPr>
        <w:t xml:space="preserve">https://infourok.ru/material.html?mid=97090 </w:t>
      </w: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p w:rsidR="00532EAF" w:rsidRDefault="00532EAF">
      <w:pPr>
        <w:jc w:val="center"/>
        <w:rPr>
          <w:b/>
          <w:sz w:val="32"/>
          <w:szCs w:val="32"/>
        </w:rPr>
      </w:pPr>
    </w:p>
    <w:sectPr w:rsidR="00532EAF" w:rsidSect="00FA74B1">
      <w:footerReference w:type="default" r:id="rId7"/>
      <w:pgSz w:w="16838" w:h="11906" w:orient="landscape"/>
      <w:pgMar w:top="567" w:right="1134" w:bottom="567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BA" w:rsidRDefault="003E59BA">
      <w:r>
        <w:separator/>
      </w:r>
    </w:p>
  </w:endnote>
  <w:endnote w:type="continuationSeparator" w:id="0">
    <w:p w:rsidR="003E59BA" w:rsidRDefault="003E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Sans L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BA" w:rsidRDefault="00737430">
    <w:pPr>
      <w:pStyle w:val="af"/>
      <w:jc w:val="right"/>
    </w:pPr>
    <w:r>
      <w:fldChar w:fldCharType="begin"/>
    </w:r>
    <w:r w:rsidR="003E59BA">
      <w:instrText>PAGE</w:instrText>
    </w:r>
    <w:r>
      <w:fldChar w:fldCharType="separate"/>
    </w:r>
    <w:r w:rsidR="00B208F8">
      <w:rPr>
        <w:noProof/>
      </w:rPr>
      <w:t>7</w:t>
    </w:r>
    <w:r>
      <w:fldChar w:fldCharType="end"/>
    </w:r>
  </w:p>
  <w:p w:rsidR="003E59BA" w:rsidRDefault="003E59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BA" w:rsidRDefault="003E59BA">
      <w:r>
        <w:separator/>
      </w:r>
    </w:p>
  </w:footnote>
  <w:footnote w:type="continuationSeparator" w:id="0">
    <w:p w:rsidR="003E59BA" w:rsidRDefault="003E5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0C3"/>
    <w:multiLevelType w:val="multilevel"/>
    <w:tmpl w:val="B36A7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3835E1"/>
    <w:multiLevelType w:val="multilevel"/>
    <w:tmpl w:val="6D12C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4229C8"/>
    <w:multiLevelType w:val="multilevel"/>
    <w:tmpl w:val="4A0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3">
    <w:nsid w:val="22247C80"/>
    <w:multiLevelType w:val="multilevel"/>
    <w:tmpl w:val="25DA7DEC"/>
    <w:lvl w:ilvl="0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2101"/>
        </w:tabs>
        <w:ind w:left="210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61"/>
        </w:tabs>
        <w:ind w:left="246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181"/>
        </w:tabs>
        <w:ind w:left="318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41"/>
        </w:tabs>
        <w:ind w:left="354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4261"/>
        </w:tabs>
        <w:ind w:left="426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21"/>
        </w:tabs>
        <w:ind w:left="4621" w:hanging="360"/>
      </w:pPr>
      <w:rPr>
        <w:rFonts w:ascii="OpenSymbol" w:hAnsi="OpenSymbol" w:cs="OpenSymbol" w:hint="default"/>
      </w:rPr>
    </w:lvl>
  </w:abstractNum>
  <w:abstractNum w:abstractNumId="4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84A18"/>
    <w:multiLevelType w:val="multilevel"/>
    <w:tmpl w:val="91A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9F1FEE"/>
    <w:multiLevelType w:val="multilevel"/>
    <w:tmpl w:val="66F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7">
    <w:nsid w:val="300A3BB0"/>
    <w:multiLevelType w:val="multilevel"/>
    <w:tmpl w:val="36D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14141"/>
    <w:multiLevelType w:val="multilevel"/>
    <w:tmpl w:val="164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3685612"/>
    <w:multiLevelType w:val="multilevel"/>
    <w:tmpl w:val="523E91C8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D110B"/>
    <w:multiLevelType w:val="multilevel"/>
    <w:tmpl w:val="E826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11">
    <w:nsid w:val="6DB45C55"/>
    <w:multiLevelType w:val="multilevel"/>
    <w:tmpl w:val="C61A7246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5733"/>
    <w:multiLevelType w:val="multilevel"/>
    <w:tmpl w:val="F5044D4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AF"/>
    <w:rsid w:val="002B7687"/>
    <w:rsid w:val="00332CF3"/>
    <w:rsid w:val="003E59BA"/>
    <w:rsid w:val="00532EAF"/>
    <w:rsid w:val="006E2081"/>
    <w:rsid w:val="00737430"/>
    <w:rsid w:val="00925B5B"/>
    <w:rsid w:val="00B208F8"/>
    <w:rsid w:val="00B751B2"/>
    <w:rsid w:val="00D34B59"/>
    <w:rsid w:val="00D64F29"/>
    <w:rsid w:val="00E05EAA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5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925B5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925B5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3">
    <w:name w:val="Strong"/>
    <w:basedOn w:val="a0"/>
    <w:qFormat/>
    <w:rsid w:val="00925B5B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925B5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qFormat/>
    <w:rsid w:val="00925B5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Верхний колонтитул Знак"/>
    <w:basedOn w:val="a0"/>
    <w:qFormat/>
    <w:rsid w:val="009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9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25B5B"/>
    <w:rPr>
      <w:b w:val="0"/>
    </w:rPr>
  </w:style>
  <w:style w:type="character" w:customStyle="1" w:styleId="ListLabel2">
    <w:name w:val="ListLabel 2"/>
    <w:qFormat/>
    <w:rsid w:val="00925B5B"/>
    <w:rPr>
      <w:rFonts w:ascii="Times New Roman" w:hAnsi="Times New Roman" w:cs="Times New Roman"/>
      <w:b/>
      <w:color w:val="00000A"/>
      <w:sz w:val="32"/>
      <w:szCs w:val="32"/>
    </w:rPr>
  </w:style>
  <w:style w:type="character" w:customStyle="1" w:styleId="ListLabel3">
    <w:name w:val="ListLabel 3"/>
    <w:qFormat/>
    <w:rsid w:val="00925B5B"/>
    <w:rPr>
      <w:rFonts w:ascii="Times New Roman" w:eastAsia="Calibri" w:hAnsi="Times New Roman" w:cs="Times New Roman"/>
      <w:b w:val="0"/>
      <w:sz w:val="24"/>
    </w:rPr>
  </w:style>
  <w:style w:type="character" w:customStyle="1" w:styleId="ListLabel4">
    <w:name w:val="ListLabel 4"/>
    <w:qFormat/>
    <w:rsid w:val="00925B5B"/>
    <w:rPr>
      <w:sz w:val="20"/>
    </w:rPr>
  </w:style>
  <w:style w:type="character" w:customStyle="1" w:styleId="ListLabel5">
    <w:name w:val="ListLabel 5"/>
    <w:qFormat/>
    <w:rsid w:val="00925B5B"/>
    <w:rPr>
      <w:rFonts w:cs="Courier New"/>
    </w:rPr>
  </w:style>
  <w:style w:type="character" w:customStyle="1" w:styleId="ListLabel6">
    <w:name w:val="ListLabel 6"/>
    <w:qFormat/>
    <w:rsid w:val="00925B5B"/>
    <w:rPr>
      <w:color w:val="00000A"/>
    </w:rPr>
  </w:style>
  <w:style w:type="character" w:customStyle="1" w:styleId="ListLabel7">
    <w:name w:val="ListLabel 7"/>
    <w:qFormat/>
    <w:rsid w:val="00925B5B"/>
    <w:rPr>
      <w:b/>
      <w:sz w:val="32"/>
      <w:szCs w:val="32"/>
    </w:rPr>
  </w:style>
  <w:style w:type="character" w:customStyle="1" w:styleId="ListLabel8">
    <w:name w:val="ListLabel 8"/>
    <w:qFormat/>
    <w:rsid w:val="00925B5B"/>
    <w:rPr>
      <w:b/>
      <w:sz w:val="32"/>
      <w:szCs w:val="32"/>
    </w:rPr>
  </w:style>
  <w:style w:type="character" w:customStyle="1" w:styleId="ListLabel9">
    <w:name w:val="ListLabel 9"/>
    <w:qFormat/>
    <w:rsid w:val="00925B5B"/>
    <w:rPr>
      <w:rFonts w:cs="Symbol"/>
    </w:rPr>
  </w:style>
  <w:style w:type="character" w:customStyle="1" w:styleId="ListLabel10">
    <w:name w:val="ListLabel 10"/>
    <w:qFormat/>
    <w:rsid w:val="00925B5B"/>
    <w:rPr>
      <w:color w:val="00000A"/>
    </w:rPr>
  </w:style>
  <w:style w:type="character" w:customStyle="1" w:styleId="a6">
    <w:name w:val="Маркеры списка"/>
    <w:qFormat/>
    <w:rsid w:val="00925B5B"/>
    <w:rPr>
      <w:rFonts w:ascii="OpenSymbol" w:eastAsia="OpenSymbol" w:hAnsi="OpenSymbol" w:cs="OpenSymbol"/>
    </w:rPr>
  </w:style>
  <w:style w:type="character" w:customStyle="1" w:styleId="ListLabel11">
    <w:name w:val="ListLabel 11"/>
    <w:qFormat/>
    <w:rsid w:val="00925B5B"/>
    <w:rPr>
      <w:b/>
      <w:sz w:val="32"/>
      <w:szCs w:val="32"/>
    </w:rPr>
  </w:style>
  <w:style w:type="character" w:customStyle="1" w:styleId="ListLabel12">
    <w:name w:val="ListLabel 12"/>
    <w:qFormat/>
    <w:rsid w:val="00925B5B"/>
    <w:rPr>
      <w:rFonts w:cs="Symbol"/>
      <w:b w:val="0"/>
      <w:sz w:val="24"/>
    </w:rPr>
  </w:style>
  <w:style w:type="character" w:customStyle="1" w:styleId="ListLabel13">
    <w:name w:val="ListLabel 13"/>
    <w:qFormat/>
    <w:rsid w:val="00925B5B"/>
    <w:rPr>
      <w:rFonts w:cs="OpenSymbol"/>
    </w:rPr>
  </w:style>
  <w:style w:type="paragraph" w:customStyle="1" w:styleId="1">
    <w:name w:val="Заголовок1"/>
    <w:basedOn w:val="a"/>
    <w:next w:val="a7"/>
    <w:qFormat/>
    <w:rsid w:val="00925B5B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7">
    <w:name w:val="Body Text"/>
    <w:basedOn w:val="a"/>
    <w:rsid w:val="00925B5B"/>
    <w:pPr>
      <w:spacing w:after="140" w:line="288" w:lineRule="auto"/>
    </w:pPr>
  </w:style>
  <w:style w:type="paragraph" w:styleId="a8">
    <w:name w:val="List"/>
    <w:basedOn w:val="a7"/>
    <w:rsid w:val="00925B5B"/>
    <w:rPr>
      <w:rFonts w:cs="FreeSans"/>
    </w:rPr>
  </w:style>
  <w:style w:type="paragraph" w:customStyle="1" w:styleId="10">
    <w:name w:val="Название1"/>
    <w:basedOn w:val="a"/>
    <w:rsid w:val="00925B5B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rsid w:val="00925B5B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25B5B"/>
    <w:pPr>
      <w:suppressLineNumbers/>
      <w:spacing w:before="120" w:after="120"/>
    </w:pPr>
    <w:rPr>
      <w:rFonts w:cs="FreeSans"/>
      <w:i/>
      <w:iCs/>
    </w:rPr>
  </w:style>
  <w:style w:type="paragraph" w:styleId="ab">
    <w:name w:val="List Paragraph"/>
    <w:basedOn w:val="a"/>
    <w:qFormat/>
    <w:rsid w:val="00925B5B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Normal (Web)"/>
    <w:basedOn w:val="a"/>
    <w:qFormat/>
    <w:rsid w:val="00925B5B"/>
    <w:pPr>
      <w:spacing w:before="280" w:after="119"/>
    </w:pPr>
  </w:style>
  <w:style w:type="paragraph" w:customStyle="1" w:styleId="c0">
    <w:name w:val="c0"/>
    <w:basedOn w:val="a"/>
    <w:qFormat/>
    <w:rsid w:val="00925B5B"/>
    <w:pPr>
      <w:spacing w:before="280" w:after="28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925B5B"/>
    <w:pPr>
      <w:ind w:left="720" w:firstLine="700"/>
      <w:jc w:val="both"/>
    </w:pPr>
  </w:style>
  <w:style w:type="paragraph" w:customStyle="1" w:styleId="ad">
    <w:name w:val="Стиль"/>
    <w:qFormat/>
    <w:rsid w:val="00925B5B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925B5B"/>
  </w:style>
  <w:style w:type="paragraph" w:styleId="ae">
    <w:name w:val="header"/>
    <w:basedOn w:val="a"/>
    <w:rsid w:val="00925B5B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925B5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925B5B"/>
  </w:style>
  <w:style w:type="paragraph" w:customStyle="1" w:styleId="af1">
    <w:name w:val="Заголовок таблицы"/>
    <w:basedOn w:val="af0"/>
    <w:qFormat/>
    <w:rsid w:val="00925B5B"/>
  </w:style>
  <w:style w:type="paragraph" w:customStyle="1" w:styleId="c6">
    <w:name w:val="c6"/>
    <w:basedOn w:val="a"/>
    <w:rsid w:val="006E2081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c5">
    <w:name w:val="c5"/>
    <w:basedOn w:val="a0"/>
    <w:rsid w:val="006E2081"/>
  </w:style>
  <w:style w:type="paragraph" w:customStyle="1" w:styleId="c8">
    <w:name w:val="c8"/>
    <w:basedOn w:val="a"/>
    <w:rsid w:val="006E2081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c2">
    <w:name w:val="c2"/>
    <w:basedOn w:val="a0"/>
    <w:rsid w:val="006E2081"/>
  </w:style>
  <w:style w:type="paragraph" w:customStyle="1" w:styleId="c15">
    <w:name w:val="c15"/>
    <w:basedOn w:val="a"/>
    <w:rsid w:val="006E2081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18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1</cp:lastModifiedBy>
  <cp:revision>28</cp:revision>
  <cp:lastPrinted>2017-09-03T08:01:00Z</cp:lastPrinted>
  <dcterms:created xsi:type="dcterms:W3CDTF">2015-08-24T05:51:00Z</dcterms:created>
  <dcterms:modified xsi:type="dcterms:W3CDTF">2019-02-16T21:56:00Z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