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58" w:rsidRPr="00336641" w:rsidRDefault="00E41558" w:rsidP="00E4155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6641">
        <w:rPr>
          <w:rFonts w:ascii="Times New Roman" w:hAnsi="Times New Roman" w:cs="Times New Roman"/>
          <w:sz w:val="24"/>
          <w:szCs w:val="24"/>
        </w:rPr>
        <w:t>Национально-региональный компонент на уроках окружающего мира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34"/>
        <w:gridCol w:w="3222"/>
        <w:gridCol w:w="5415"/>
      </w:tblGrid>
      <w:tr w:rsidR="00E41558" w:rsidRPr="00336641" w:rsidTr="000836EE">
        <w:tc>
          <w:tcPr>
            <w:tcW w:w="934" w:type="dxa"/>
          </w:tcPr>
          <w:p w:rsidR="00E41558" w:rsidRPr="00336641" w:rsidRDefault="00E41558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22" w:type="dxa"/>
          </w:tcPr>
          <w:p w:rsidR="00E41558" w:rsidRPr="00336641" w:rsidRDefault="00E41558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E41558" w:rsidRPr="00336641" w:rsidRDefault="00E41558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E41558" w:rsidRPr="00336641" w:rsidRDefault="00E41558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E41558" w:rsidRPr="00336641" w:rsidTr="000836EE">
        <w:tc>
          <w:tcPr>
            <w:tcW w:w="934" w:type="dxa"/>
          </w:tcPr>
          <w:p w:rsidR="00E41558" w:rsidRPr="00336641" w:rsidRDefault="00E41558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:rsidR="00E41558" w:rsidRPr="00336641" w:rsidRDefault="00E41558" w:rsidP="00E4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Отправимся на экскурсию</w:t>
            </w:r>
          </w:p>
        </w:tc>
        <w:tc>
          <w:tcPr>
            <w:tcW w:w="5415" w:type="dxa"/>
          </w:tcPr>
          <w:p w:rsidR="00E41558" w:rsidRPr="00336641" w:rsidRDefault="00E41558" w:rsidP="000836EE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научно-просветительских учреждений города  как способ познания природы и культуры</w:t>
            </w:r>
          </w:p>
        </w:tc>
      </w:tr>
      <w:tr w:rsidR="00E41558" w:rsidRPr="00336641" w:rsidTr="000836EE">
        <w:tc>
          <w:tcPr>
            <w:tcW w:w="934" w:type="dxa"/>
          </w:tcPr>
          <w:p w:rsidR="00E41558" w:rsidRPr="00336641" w:rsidRDefault="00E41558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2" w:type="dxa"/>
          </w:tcPr>
          <w:p w:rsidR="00E41558" w:rsidRPr="00336641" w:rsidRDefault="00E41558" w:rsidP="00E4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«Радость познания».</w:t>
            </w:r>
          </w:p>
        </w:tc>
        <w:tc>
          <w:tcPr>
            <w:tcW w:w="5415" w:type="dxa"/>
          </w:tcPr>
          <w:p w:rsidR="00E41558" w:rsidRPr="00336641" w:rsidRDefault="00E41558" w:rsidP="000836EE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научно-просветительских учреждений. Экскурсия по родному городу.</w:t>
            </w:r>
          </w:p>
        </w:tc>
      </w:tr>
      <w:tr w:rsidR="00E41558" w:rsidRPr="00336641" w:rsidTr="000836EE">
        <w:tc>
          <w:tcPr>
            <w:tcW w:w="934" w:type="dxa"/>
          </w:tcPr>
          <w:p w:rsidR="00E41558" w:rsidRPr="00336641" w:rsidRDefault="00E41558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2" w:type="dxa"/>
          </w:tcPr>
          <w:p w:rsidR="00E41558" w:rsidRPr="00336641" w:rsidRDefault="00E41558" w:rsidP="00E4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в народном творчестве</w:t>
            </w: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5" w:type="dxa"/>
          </w:tcPr>
          <w:p w:rsidR="00E41558" w:rsidRPr="00336641" w:rsidRDefault="00E41558" w:rsidP="000836EE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как единство. Способы отражения древней мысли человечества о единстве мира в различных видах народного творчества.</w:t>
            </w:r>
          </w:p>
        </w:tc>
      </w:tr>
      <w:tr w:rsidR="00E41558" w:rsidRPr="00336641" w:rsidTr="000836EE">
        <w:tc>
          <w:tcPr>
            <w:tcW w:w="934" w:type="dxa"/>
          </w:tcPr>
          <w:p w:rsidR="00E41558" w:rsidRPr="00336641" w:rsidRDefault="00E41558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2" w:type="dxa"/>
          </w:tcPr>
          <w:p w:rsidR="00E41558" w:rsidRPr="00336641" w:rsidRDefault="00E41558" w:rsidP="0008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стихии в народном творчестве.</w:t>
            </w:r>
          </w:p>
        </w:tc>
        <w:tc>
          <w:tcPr>
            <w:tcW w:w="5415" w:type="dxa"/>
          </w:tcPr>
          <w:p w:rsidR="00E41558" w:rsidRPr="00336641" w:rsidRDefault="00E41558" w:rsidP="000836EE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изображения природных стихий в разных видах народного творчества (русского, удмуртского)  </w:t>
            </w:r>
          </w:p>
        </w:tc>
      </w:tr>
      <w:tr w:rsidR="00E41558" w:rsidRPr="00336641" w:rsidTr="000836EE">
        <w:tc>
          <w:tcPr>
            <w:tcW w:w="934" w:type="dxa"/>
          </w:tcPr>
          <w:p w:rsidR="00E41558" w:rsidRPr="00336641" w:rsidRDefault="00E41558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2" w:type="dxa"/>
          </w:tcPr>
          <w:p w:rsidR="00E41558" w:rsidRPr="00336641" w:rsidRDefault="00E41558" w:rsidP="00E4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Плодородная земля и растения в народном творчестве.</w:t>
            </w:r>
          </w:p>
        </w:tc>
        <w:tc>
          <w:tcPr>
            <w:tcW w:w="5415" w:type="dxa"/>
          </w:tcPr>
          <w:p w:rsidR="00E41558" w:rsidRPr="00336641" w:rsidRDefault="00E41558" w:rsidP="00E4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изображения плодородной земли и растений в разных видах народного творчества.</w:t>
            </w:r>
          </w:p>
        </w:tc>
      </w:tr>
      <w:tr w:rsidR="00E41558" w:rsidRPr="00336641" w:rsidTr="000836EE">
        <w:tc>
          <w:tcPr>
            <w:tcW w:w="934" w:type="dxa"/>
          </w:tcPr>
          <w:p w:rsidR="00E41558" w:rsidRPr="00336641" w:rsidRDefault="00E41558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2" w:type="dxa"/>
          </w:tcPr>
          <w:p w:rsidR="00E41558" w:rsidRPr="00336641" w:rsidRDefault="00E41558" w:rsidP="00E4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животных  в народном творчестве.</w:t>
            </w:r>
          </w:p>
        </w:tc>
        <w:tc>
          <w:tcPr>
            <w:tcW w:w="5415" w:type="dxa"/>
          </w:tcPr>
          <w:p w:rsidR="00E41558" w:rsidRPr="00336641" w:rsidRDefault="00E41558" w:rsidP="000836EE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загадки о животных; уметь найти и охарактеризовать образы животных в словесных и изобразительно-прикладных произведениях народного творчества; сочинять свои собственные загадки о животных.</w:t>
            </w:r>
          </w:p>
        </w:tc>
      </w:tr>
      <w:tr w:rsidR="00E41558" w:rsidRPr="00336641" w:rsidTr="000836EE">
        <w:tc>
          <w:tcPr>
            <w:tcW w:w="934" w:type="dxa"/>
          </w:tcPr>
          <w:p w:rsidR="00E41558" w:rsidRPr="00336641" w:rsidRDefault="00E41558" w:rsidP="00E415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4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22" w:type="dxa"/>
          </w:tcPr>
          <w:p w:rsidR="00E41558" w:rsidRPr="00336641" w:rsidRDefault="00E41558" w:rsidP="000836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сообщества нашего края в научном и художественном творчестве наших земляков.</w:t>
            </w:r>
          </w:p>
        </w:tc>
        <w:tc>
          <w:tcPr>
            <w:tcW w:w="5415" w:type="dxa"/>
          </w:tcPr>
          <w:p w:rsidR="00E41558" w:rsidRPr="00336641" w:rsidRDefault="00E41558" w:rsidP="00E4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сообщества нашего края в научном и художественном творчестве наших земляков.</w:t>
            </w:r>
          </w:p>
        </w:tc>
      </w:tr>
      <w:tr w:rsidR="00E41558" w:rsidRPr="00336641" w:rsidTr="000836EE">
        <w:tc>
          <w:tcPr>
            <w:tcW w:w="934" w:type="dxa"/>
          </w:tcPr>
          <w:p w:rsidR="00E41558" w:rsidRPr="00336641" w:rsidRDefault="00E41558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2" w:type="dxa"/>
          </w:tcPr>
          <w:p w:rsidR="00E41558" w:rsidRPr="00336641" w:rsidRDefault="00E41558" w:rsidP="00E4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 в культуре народов России и мира.</w:t>
            </w:r>
          </w:p>
        </w:tc>
        <w:tc>
          <w:tcPr>
            <w:tcW w:w="5415" w:type="dxa"/>
          </w:tcPr>
          <w:p w:rsidR="00E41558" w:rsidRPr="00336641" w:rsidRDefault="00E41558" w:rsidP="000836EE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природным богатствам в культурной традиции народов России и мира. Пословицы разных народов о месте человека в природе.</w:t>
            </w:r>
          </w:p>
        </w:tc>
      </w:tr>
      <w:tr w:rsidR="00E41558" w:rsidRPr="00336641" w:rsidTr="00E41558">
        <w:trPr>
          <w:trHeight w:val="2002"/>
        </w:trPr>
        <w:tc>
          <w:tcPr>
            <w:tcW w:w="934" w:type="dxa"/>
          </w:tcPr>
          <w:p w:rsidR="00E41558" w:rsidRPr="00336641" w:rsidRDefault="00E41558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22" w:type="dxa"/>
          </w:tcPr>
          <w:p w:rsidR="00E41558" w:rsidRPr="00336641" w:rsidRDefault="00E41558" w:rsidP="00E4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Побываем в гостях. Урок-экскурсия в удмуртскую деревню</w:t>
            </w:r>
          </w:p>
        </w:tc>
        <w:tc>
          <w:tcPr>
            <w:tcW w:w="5415" w:type="dxa"/>
          </w:tcPr>
          <w:p w:rsidR="00E41558" w:rsidRPr="00336641" w:rsidRDefault="00E41558" w:rsidP="000836EE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традиции гостеприимства и стремиться соблюдать их в соответствующих ситуациях; уметь сопоставить между собой особенности внутреннего устройства жилища разных народов своего края; уметь сопоставлять между собой особенности внутреннего устройства жилища разных народов России и мира</w:t>
            </w:r>
          </w:p>
        </w:tc>
      </w:tr>
      <w:tr w:rsidR="00E41558" w:rsidRPr="00336641" w:rsidTr="000836EE">
        <w:tc>
          <w:tcPr>
            <w:tcW w:w="934" w:type="dxa"/>
          </w:tcPr>
          <w:p w:rsidR="00E41558" w:rsidRPr="00336641" w:rsidRDefault="00E41558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22" w:type="dxa"/>
          </w:tcPr>
          <w:p w:rsidR="00E41558" w:rsidRPr="00336641" w:rsidRDefault="00E41558" w:rsidP="000836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Муж и жена – одна душа.</w:t>
            </w:r>
          </w:p>
        </w:tc>
        <w:tc>
          <w:tcPr>
            <w:tcW w:w="5415" w:type="dxa"/>
          </w:tcPr>
          <w:p w:rsidR="00E41558" w:rsidRPr="00336641" w:rsidRDefault="00E41558" w:rsidP="000836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пословицы и сюжеты народных сказок о верных, любящих супругах; уметь творчески выразить представления о крепости супружеского союза; стремиться поздравить своих родителей во Всероссийский день семьи, любви и верности.</w:t>
            </w:r>
          </w:p>
        </w:tc>
      </w:tr>
      <w:tr w:rsidR="00E41558" w:rsidRPr="00336641" w:rsidTr="000836EE">
        <w:tc>
          <w:tcPr>
            <w:tcW w:w="934" w:type="dxa"/>
          </w:tcPr>
          <w:p w:rsidR="00E41558" w:rsidRPr="00336641" w:rsidRDefault="00E41558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22" w:type="dxa"/>
          </w:tcPr>
          <w:p w:rsidR="00E41558" w:rsidRPr="00336641" w:rsidRDefault="00E41558" w:rsidP="000836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Святость отцовства и материнства.</w:t>
            </w:r>
          </w:p>
        </w:tc>
        <w:tc>
          <w:tcPr>
            <w:tcW w:w="5415" w:type="dxa"/>
          </w:tcPr>
          <w:p w:rsidR="00E41558" w:rsidRPr="00336641" w:rsidRDefault="00E41558" w:rsidP="000836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пословицы и сюжеты народных сказок о родительской любви к детям и о почтении детей по отношению к родителям; уметь творчески выразить представления о родительской любви к детям в рукотворной игрушке, спектакле; стремиться проявлять уважение к своим родителям.</w:t>
            </w:r>
          </w:p>
        </w:tc>
      </w:tr>
      <w:tr w:rsidR="00E41558" w:rsidRPr="00336641" w:rsidTr="000836EE">
        <w:tc>
          <w:tcPr>
            <w:tcW w:w="934" w:type="dxa"/>
          </w:tcPr>
          <w:p w:rsidR="00E41558" w:rsidRPr="00336641" w:rsidRDefault="00E41558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22" w:type="dxa"/>
          </w:tcPr>
          <w:p w:rsidR="00E41558" w:rsidRPr="00336641" w:rsidRDefault="00E41558" w:rsidP="00E41558">
            <w:pPr>
              <w:tabs>
                <w:tab w:val="left" w:pos="9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Добрые дети – дому венец.</w:t>
            </w:r>
          </w:p>
        </w:tc>
        <w:tc>
          <w:tcPr>
            <w:tcW w:w="5415" w:type="dxa"/>
          </w:tcPr>
          <w:p w:rsidR="00E41558" w:rsidRPr="00336641" w:rsidRDefault="00743BEA" w:rsidP="000836EE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пословицы и сюжеты народных сказок о добрых, умелых, умных, смелых, заботливых детях; знать значение своего имени</w:t>
            </w:r>
          </w:p>
        </w:tc>
      </w:tr>
      <w:tr w:rsidR="00E41558" w:rsidRPr="00336641" w:rsidTr="000836EE">
        <w:tc>
          <w:tcPr>
            <w:tcW w:w="934" w:type="dxa"/>
          </w:tcPr>
          <w:p w:rsidR="00E41558" w:rsidRPr="00336641" w:rsidRDefault="00743BEA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22" w:type="dxa"/>
          </w:tcPr>
          <w:p w:rsidR="00E41558" w:rsidRPr="00336641" w:rsidRDefault="00743BEA" w:rsidP="0008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игры – школа здоровья.</w:t>
            </w:r>
          </w:p>
        </w:tc>
        <w:tc>
          <w:tcPr>
            <w:tcW w:w="5415" w:type="dxa"/>
          </w:tcPr>
          <w:p w:rsidR="00743BEA" w:rsidRPr="00336641" w:rsidRDefault="00743BEA" w:rsidP="00743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народные игры, уметь определять их значение в своём развитии детей; понимать смысл игры; уметь описать правила игры и организовать её в среде сверстников.</w:t>
            </w:r>
          </w:p>
          <w:p w:rsidR="00E41558" w:rsidRPr="00336641" w:rsidRDefault="00E41558" w:rsidP="000836EE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EA" w:rsidRPr="00336641" w:rsidTr="000836EE">
        <w:tc>
          <w:tcPr>
            <w:tcW w:w="934" w:type="dxa"/>
          </w:tcPr>
          <w:p w:rsidR="00743BEA" w:rsidRPr="00336641" w:rsidRDefault="00743BEA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22" w:type="dxa"/>
          </w:tcPr>
          <w:p w:rsidR="00743BEA" w:rsidRPr="00336641" w:rsidRDefault="00743BEA" w:rsidP="000836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Здоровью цены нет.</w:t>
            </w:r>
          </w:p>
        </w:tc>
        <w:tc>
          <w:tcPr>
            <w:tcW w:w="5415" w:type="dxa"/>
          </w:tcPr>
          <w:p w:rsidR="00743BEA" w:rsidRPr="00336641" w:rsidRDefault="00743BEA" w:rsidP="000836EE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здорового образа жизни, отраженные в пословицах и народных традициях</w:t>
            </w:r>
          </w:p>
        </w:tc>
      </w:tr>
      <w:tr w:rsidR="00743BEA" w:rsidRPr="00336641" w:rsidTr="000836EE">
        <w:tc>
          <w:tcPr>
            <w:tcW w:w="934" w:type="dxa"/>
          </w:tcPr>
          <w:p w:rsidR="00743BEA" w:rsidRPr="00336641" w:rsidRDefault="00743BEA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22" w:type="dxa"/>
          </w:tcPr>
          <w:p w:rsidR="00743BEA" w:rsidRPr="00336641" w:rsidRDefault="00743BEA" w:rsidP="000836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Дом не велик, а стоять не велит.</w:t>
            </w:r>
          </w:p>
        </w:tc>
        <w:tc>
          <w:tcPr>
            <w:tcW w:w="5415" w:type="dxa"/>
          </w:tcPr>
          <w:p w:rsidR="00743BEA" w:rsidRPr="00336641" w:rsidRDefault="00743BEA" w:rsidP="000836EE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правила и традиции управления домашним хозяйством, особенности распределения обязанностей в семье по традициям народов своего края.</w:t>
            </w:r>
          </w:p>
        </w:tc>
      </w:tr>
      <w:tr w:rsidR="00743BEA" w:rsidRPr="00336641" w:rsidTr="000836EE">
        <w:tc>
          <w:tcPr>
            <w:tcW w:w="934" w:type="dxa"/>
          </w:tcPr>
          <w:p w:rsidR="00743BEA" w:rsidRPr="00336641" w:rsidRDefault="00743BEA" w:rsidP="0008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22" w:type="dxa"/>
          </w:tcPr>
          <w:p w:rsidR="00743BEA" w:rsidRPr="00336641" w:rsidRDefault="00743BEA" w:rsidP="007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Мудрость старости.</w:t>
            </w:r>
          </w:p>
        </w:tc>
        <w:tc>
          <w:tcPr>
            <w:tcW w:w="5415" w:type="dxa"/>
          </w:tcPr>
          <w:p w:rsidR="00743BEA" w:rsidRPr="00336641" w:rsidRDefault="00743BEA" w:rsidP="000836EE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366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достойной, уважаемой старости, представленный в народных сказках, пословицах и произведениях живописи, в том числе в культурном наследии своего края.</w:t>
            </w:r>
          </w:p>
        </w:tc>
      </w:tr>
      <w:bookmarkEnd w:id="0"/>
    </w:tbl>
    <w:p w:rsidR="00E41558" w:rsidRDefault="00E41558" w:rsidP="00E41558"/>
    <w:p w:rsidR="00951EFD" w:rsidRDefault="00951EFD"/>
    <w:sectPr w:rsidR="00951EFD" w:rsidSect="003469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DB8"/>
    <w:multiLevelType w:val="hybridMultilevel"/>
    <w:tmpl w:val="7550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558"/>
    <w:rsid w:val="00336641"/>
    <w:rsid w:val="00743BEA"/>
    <w:rsid w:val="00951EFD"/>
    <w:rsid w:val="00E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15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Евгения Владимировна</cp:lastModifiedBy>
  <cp:revision>3</cp:revision>
  <cp:lastPrinted>2014-09-12T21:44:00Z</cp:lastPrinted>
  <dcterms:created xsi:type="dcterms:W3CDTF">2014-09-12T21:31:00Z</dcterms:created>
  <dcterms:modified xsi:type="dcterms:W3CDTF">2019-03-01T08:06:00Z</dcterms:modified>
</cp:coreProperties>
</file>