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26" w:rsidRPr="003E46D5" w:rsidRDefault="00175683" w:rsidP="00A53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  <w:r w:rsidR="00BB1C03">
        <w:rPr>
          <w:rFonts w:ascii="Times New Roman" w:hAnsi="Times New Roman" w:cs="Times New Roman"/>
          <w:b/>
          <w:sz w:val="24"/>
          <w:szCs w:val="24"/>
        </w:rPr>
        <w:t>.</w:t>
      </w:r>
    </w:p>
    <w:p w:rsidR="00A53526" w:rsidRPr="003E46D5" w:rsidRDefault="00A53526" w:rsidP="00A53526">
      <w:pPr>
        <w:rPr>
          <w:rFonts w:ascii="Times New Roman" w:hAnsi="Times New Roman" w:cs="Times New Roman"/>
          <w:b/>
          <w:sz w:val="24"/>
          <w:szCs w:val="24"/>
        </w:rPr>
      </w:pPr>
      <w:r w:rsidRPr="003E46D5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A53526" w:rsidRPr="003E46D5" w:rsidRDefault="00A53526" w:rsidP="00A53526">
      <w:pPr>
        <w:pStyle w:val="a3"/>
        <w:numPr>
          <w:ilvl w:val="0"/>
          <w:numId w:val="1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>А.А. Плешаков. Окружающий мир. Учебник для 1 класса в 2 час</w:t>
      </w:r>
      <w:r w:rsidR="003E46D5" w:rsidRPr="003E46D5">
        <w:rPr>
          <w:rFonts w:ascii="Times New Roman" w:hAnsi="Times New Roman" w:cs="Times New Roman"/>
          <w:sz w:val="24"/>
          <w:szCs w:val="24"/>
        </w:rPr>
        <w:t>тях, Москва, «Просвещение», 2015</w:t>
      </w:r>
      <w:r w:rsidRPr="003E46D5">
        <w:rPr>
          <w:rFonts w:ascii="Times New Roman" w:hAnsi="Times New Roman" w:cs="Times New Roman"/>
          <w:sz w:val="24"/>
          <w:szCs w:val="24"/>
        </w:rPr>
        <w:t>г.</w:t>
      </w:r>
    </w:p>
    <w:p w:rsidR="00A53526" w:rsidRPr="003E46D5" w:rsidRDefault="00A53526" w:rsidP="00A53526">
      <w:pPr>
        <w:pStyle w:val="a3"/>
        <w:numPr>
          <w:ilvl w:val="0"/>
          <w:numId w:val="1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>А.А. Плешаков. Окружающий мир. Рабочая тетрадь для 1 класса в 2 час</w:t>
      </w:r>
      <w:r w:rsidR="003E46D5" w:rsidRPr="003E46D5">
        <w:rPr>
          <w:rFonts w:ascii="Times New Roman" w:hAnsi="Times New Roman" w:cs="Times New Roman"/>
          <w:sz w:val="24"/>
          <w:szCs w:val="24"/>
        </w:rPr>
        <w:t>тях, Москва, «Просвещение», 2015</w:t>
      </w:r>
      <w:r w:rsidRPr="003E46D5">
        <w:rPr>
          <w:rFonts w:ascii="Times New Roman" w:hAnsi="Times New Roman" w:cs="Times New Roman"/>
          <w:sz w:val="24"/>
          <w:szCs w:val="24"/>
        </w:rPr>
        <w:t>г.</w:t>
      </w:r>
    </w:p>
    <w:p w:rsidR="00175683" w:rsidRPr="00175683" w:rsidRDefault="00A53526" w:rsidP="00175683">
      <w:pPr>
        <w:pStyle w:val="a3"/>
        <w:numPr>
          <w:ilvl w:val="0"/>
          <w:numId w:val="1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 xml:space="preserve">Т.Н. Максимова. Поурочные разработки по курсу окружающий мир к </w:t>
      </w:r>
      <w:proofErr w:type="gramStart"/>
      <w:r w:rsidRPr="003E46D5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3E46D5">
        <w:rPr>
          <w:rFonts w:ascii="Times New Roman" w:hAnsi="Times New Roman" w:cs="Times New Roman"/>
          <w:sz w:val="24"/>
          <w:szCs w:val="24"/>
        </w:rPr>
        <w:t>А. Плешакова «Школа России», Москва, «ВАКО», 2014г.</w:t>
      </w:r>
      <w:bookmarkStart w:id="0" w:name="_GoBack"/>
      <w:bookmarkEnd w:id="0"/>
    </w:p>
    <w:p w:rsidR="00A53526" w:rsidRPr="003E46D5" w:rsidRDefault="00A53526" w:rsidP="00A53526">
      <w:pPr>
        <w:spacing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E46D5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A53526" w:rsidRPr="003E46D5" w:rsidRDefault="00A53526" w:rsidP="00A53526">
      <w:pPr>
        <w:pStyle w:val="a3"/>
        <w:numPr>
          <w:ilvl w:val="0"/>
          <w:numId w:val="2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>А.А. Плешаков. Окружающий мир. Учебник для 1 класса в 2 час</w:t>
      </w:r>
      <w:r w:rsidR="003E46D5" w:rsidRPr="003E46D5">
        <w:rPr>
          <w:rFonts w:ascii="Times New Roman" w:hAnsi="Times New Roman" w:cs="Times New Roman"/>
          <w:sz w:val="24"/>
          <w:szCs w:val="24"/>
        </w:rPr>
        <w:t>тях, Москва, «Просвещение», 2015</w:t>
      </w:r>
      <w:r w:rsidRPr="003E46D5">
        <w:rPr>
          <w:rFonts w:ascii="Times New Roman" w:hAnsi="Times New Roman" w:cs="Times New Roman"/>
          <w:sz w:val="24"/>
          <w:szCs w:val="24"/>
        </w:rPr>
        <w:t>г.</w:t>
      </w:r>
    </w:p>
    <w:p w:rsidR="00A53526" w:rsidRPr="003E46D5" w:rsidRDefault="00A53526" w:rsidP="00A53526">
      <w:pPr>
        <w:pStyle w:val="a3"/>
        <w:numPr>
          <w:ilvl w:val="0"/>
          <w:numId w:val="2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>А.А. Плешаков. Окружающий мир. Рабочая тетрадь для 1 класса в 2 час</w:t>
      </w:r>
      <w:r w:rsidR="003E46D5" w:rsidRPr="003E46D5">
        <w:rPr>
          <w:rFonts w:ascii="Times New Roman" w:hAnsi="Times New Roman" w:cs="Times New Roman"/>
          <w:sz w:val="24"/>
          <w:szCs w:val="24"/>
        </w:rPr>
        <w:t>тях, Москва, «Просвещение», 2015</w:t>
      </w:r>
      <w:r w:rsidRPr="003E46D5">
        <w:rPr>
          <w:rFonts w:ascii="Times New Roman" w:hAnsi="Times New Roman" w:cs="Times New Roman"/>
          <w:sz w:val="24"/>
          <w:szCs w:val="24"/>
        </w:rPr>
        <w:t>г.</w:t>
      </w:r>
    </w:p>
    <w:p w:rsidR="003B2976" w:rsidRPr="003E46D5" w:rsidRDefault="003B2976">
      <w:pPr>
        <w:rPr>
          <w:rFonts w:ascii="Times New Roman" w:hAnsi="Times New Roman" w:cs="Times New Roman"/>
          <w:sz w:val="24"/>
          <w:szCs w:val="24"/>
        </w:rPr>
      </w:pPr>
    </w:p>
    <w:sectPr w:rsidR="003B2976" w:rsidRPr="003E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C3C"/>
    <w:multiLevelType w:val="hybridMultilevel"/>
    <w:tmpl w:val="E62A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2BFB"/>
    <w:multiLevelType w:val="hybridMultilevel"/>
    <w:tmpl w:val="E62A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4D"/>
    <w:rsid w:val="00175683"/>
    <w:rsid w:val="001F5322"/>
    <w:rsid w:val="003B2976"/>
    <w:rsid w:val="003E46D5"/>
    <w:rsid w:val="009D2D4D"/>
    <w:rsid w:val="00A53526"/>
    <w:rsid w:val="00B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6</cp:revision>
  <cp:lastPrinted>2019-02-14T09:40:00Z</cp:lastPrinted>
  <dcterms:created xsi:type="dcterms:W3CDTF">2015-02-13T13:22:00Z</dcterms:created>
  <dcterms:modified xsi:type="dcterms:W3CDTF">2019-02-14T09:42:00Z</dcterms:modified>
</cp:coreProperties>
</file>